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9FF" w:rsidRDefault="000C2A3C" w:rsidP="0037093B">
      <w:pPr>
        <w:ind w:left="1"/>
        <w:jc w:val="center"/>
        <w:rPr>
          <w:sz w:val="28"/>
          <w:szCs w:val="28"/>
        </w:rPr>
      </w:pPr>
      <w:r>
        <w:rPr>
          <w:sz w:val="28"/>
          <w:szCs w:val="28"/>
        </w:rPr>
        <w:t>ИНФОРМАЦИОННАЯ ЗАПИСКА</w:t>
      </w:r>
      <w:r w:rsidR="009036C0">
        <w:rPr>
          <w:sz w:val="28"/>
          <w:szCs w:val="28"/>
        </w:rPr>
        <w:t xml:space="preserve"> </w:t>
      </w:r>
    </w:p>
    <w:p w:rsidR="009036C0" w:rsidRDefault="000C2A3C" w:rsidP="0037093B">
      <w:pPr>
        <w:ind w:left="1"/>
        <w:jc w:val="center"/>
        <w:rPr>
          <w:sz w:val="28"/>
          <w:szCs w:val="28"/>
        </w:rPr>
      </w:pPr>
      <w:r>
        <w:rPr>
          <w:sz w:val="28"/>
          <w:szCs w:val="28"/>
        </w:rPr>
        <w:t>по вопросу № 1</w:t>
      </w:r>
      <w:r w:rsidR="007E09FF">
        <w:rPr>
          <w:sz w:val="28"/>
          <w:szCs w:val="28"/>
        </w:rPr>
        <w:t xml:space="preserve"> </w:t>
      </w:r>
      <w:r w:rsidR="009036C0">
        <w:rPr>
          <w:sz w:val="28"/>
          <w:szCs w:val="28"/>
        </w:rPr>
        <w:t xml:space="preserve">"О ходе внедрения регионального стандарта кадрового обеспечения промышленного (экономического) роста </w:t>
      </w:r>
      <w:r w:rsidR="007E09FF">
        <w:rPr>
          <w:sz w:val="28"/>
          <w:szCs w:val="28"/>
        </w:rPr>
        <w:br/>
      </w:r>
      <w:r w:rsidR="009036C0">
        <w:rPr>
          <w:sz w:val="28"/>
          <w:szCs w:val="28"/>
        </w:rPr>
        <w:t>в Омской области"</w:t>
      </w:r>
    </w:p>
    <w:p w:rsidR="00E43595" w:rsidRDefault="00E43595" w:rsidP="0037093B">
      <w:pPr>
        <w:ind w:left="1"/>
        <w:jc w:val="center"/>
        <w:rPr>
          <w:sz w:val="28"/>
          <w:szCs w:val="28"/>
        </w:rPr>
      </w:pPr>
      <w:r w:rsidRPr="00E43595">
        <w:rPr>
          <w:sz w:val="28"/>
          <w:szCs w:val="28"/>
        </w:rPr>
        <w:t xml:space="preserve">1.1 О подготовке инженерных кадров </w:t>
      </w:r>
    </w:p>
    <w:p w:rsidR="00440F74" w:rsidRPr="00E43595" w:rsidRDefault="00440F74" w:rsidP="0037093B">
      <w:pPr>
        <w:ind w:left="1"/>
        <w:jc w:val="center"/>
        <w:rPr>
          <w:sz w:val="28"/>
          <w:szCs w:val="28"/>
        </w:rPr>
      </w:pPr>
    </w:p>
    <w:p w:rsidR="00577556" w:rsidRPr="00577556" w:rsidRDefault="00E43595" w:rsidP="0037093B">
      <w:pPr>
        <w:ind w:left="1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Информация ФГБОУ ВО "Омский государственный технический университет"</w:t>
      </w:r>
    </w:p>
    <w:p w:rsidR="00577556" w:rsidRDefault="00577556" w:rsidP="0037093B">
      <w:pPr>
        <w:ind w:left="1"/>
        <w:jc w:val="center"/>
        <w:rPr>
          <w:sz w:val="28"/>
          <w:szCs w:val="28"/>
        </w:rPr>
      </w:pPr>
    </w:p>
    <w:p w:rsidR="00E43595" w:rsidRDefault="00E43595" w:rsidP="00E43595">
      <w:pPr>
        <w:ind w:firstLine="708"/>
        <w:jc w:val="both"/>
        <w:rPr>
          <w:sz w:val="28"/>
          <w:szCs w:val="28"/>
        </w:rPr>
      </w:pPr>
      <w:r w:rsidRPr="009C2024">
        <w:rPr>
          <w:sz w:val="28"/>
          <w:szCs w:val="28"/>
        </w:rPr>
        <w:t xml:space="preserve">Анализ текущей ситуации </w:t>
      </w:r>
      <w:r>
        <w:rPr>
          <w:sz w:val="28"/>
          <w:szCs w:val="28"/>
        </w:rPr>
        <w:t xml:space="preserve">на </w:t>
      </w:r>
      <w:r w:rsidRPr="009C2024">
        <w:rPr>
          <w:sz w:val="28"/>
          <w:szCs w:val="28"/>
        </w:rPr>
        <w:t>соответстви</w:t>
      </w:r>
      <w:r>
        <w:rPr>
          <w:sz w:val="28"/>
          <w:szCs w:val="28"/>
        </w:rPr>
        <w:t>е образовательных программ ОмГТУ реестру</w:t>
      </w:r>
      <w:r w:rsidRPr="009C20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компетенций, профессий и специальностей в рамках внедрения регионального стандарта кадрового обеспечения промышленного (экономического) роста в Омской области показал, что в ОмГТУ реализуются </w:t>
      </w:r>
      <w:r>
        <w:rPr>
          <w:sz w:val="28"/>
          <w:szCs w:val="28"/>
        </w:rPr>
        <w:br/>
        <w:t xml:space="preserve">8 из 10 компетенций, входящих в реестр. </w:t>
      </w:r>
    </w:p>
    <w:p w:rsidR="00E43595" w:rsidRDefault="00E43595" w:rsidP="00E43595">
      <w:pPr>
        <w:ind w:firstLine="708"/>
        <w:jc w:val="both"/>
        <w:rPr>
          <w:sz w:val="28"/>
          <w:szCs w:val="28"/>
        </w:rPr>
      </w:pPr>
      <w:r w:rsidRPr="0057780F">
        <w:rPr>
          <w:sz w:val="28"/>
          <w:szCs w:val="28"/>
        </w:rPr>
        <w:t xml:space="preserve">Образовательные программы актуализированы в соответствии </w:t>
      </w:r>
      <w:r>
        <w:rPr>
          <w:sz w:val="28"/>
          <w:szCs w:val="28"/>
        </w:rPr>
        <w:br/>
      </w:r>
      <w:r w:rsidRPr="0057780F">
        <w:rPr>
          <w:sz w:val="28"/>
          <w:szCs w:val="28"/>
        </w:rPr>
        <w:t xml:space="preserve">с требованиями предприятий </w:t>
      </w:r>
      <w:r>
        <w:rPr>
          <w:sz w:val="28"/>
          <w:szCs w:val="28"/>
        </w:rPr>
        <w:t>–</w:t>
      </w:r>
      <w:r w:rsidRPr="0057780F">
        <w:rPr>
          <w:sz w:val="28"/>
          <w:szCs w:val="28"/>
        </w:rPr>
        <w:t xml:space="preserve"> работодателей</w:t>
      </w:r>
      <w:r>
        <w:rPr>
          <w:sz w:val="28"/>
          <w:szCs w:val="28"/>
        </w:rPr>
        <w:t xml:space="preserve">. Актуализация программ осуществляется на этапе их согласования с работодателями, а также </w:t>
      </w:r>
      <w:r>
        <w:rPr>
          <w:sz w:val="28"/>
          <w:szCs w:val="28"/>
        </w:rPr>
        <w:br/>
        <w:t xml:space="preserve">по результатам мониторинга потребности предприятий в выпускниках </w:t>
      </w:r>
      <w:r>
        <w:rPr>
          <w:sz w:val="28"/>
          <w:szCs w:val="28"/>
        </w:rPr>
        <w:br/>
        <w:t xml:space="preserve">и требований предприятий к молодым специалистам. Часть программ </w:t>
      </w:r>
      <w:r>
        <w:rPr>
          <w:sz w:val="28"/>
          <w:szCs w:val="28"/>
        </w:rPr>
        <w:br/>
        <w:t xml:space="preserve">в 2019 году сформирована в соответствии с новыми образовательными стандартами ФГОС 3++, которые предполагают применение профстандартов. </w:t>
      </w:r>
      <w:r>
        <w:rPr>
          <w:sz w:val="28"/>
          <w:szCs w:val="28"/>
        </w:rPr>
        <w:br/>
        <w:t xml:space="preserve">В программах внедряются модули, формирующие компетенции по работе </w:t>
      </w:r>
      <w:r>
        <w:rPr>
          <w:sz w:val="28"/>
          <w:szCs w:val="28"/>
        </w:rPr>
        <w:br/>
        <w:t>на оборудовании, которое реально используется на производстве.</w:t>
      </w:r>
    </w:p>
    <w:p w:rsidR="00E43595" w:rsidRDefault="00E43595" w:rsidP="00E435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образовательном процессе используются</w:t>
      </w:r>
      <w:r w:rsidRPr="0057780F">
        <w:rPr>
          <w:sz w:val="28"/>
          <w:szCs w:val="28"/>
        </w:rPr>
        <w:t xml:space="preserve"> кейсы по реальным технологическим задачам предприятий </w:t>
      </w:r>
      <w:r>
        <w:rPr>
          <w:sz w:val="28"/>
          <w:szCs w:val="28"/>
        </w:rPr>
        <w:t>–</w:t>
      </w:r>
      <w:r w:rsidRPr="0057780F">
        <w:rPr>
          <w:sz w:val="28"/>
          <w:szCs w:val="28"/>
        </w:rPr>
        <w:t xml:space="preserve"> работодателей</w:t>
      </w:r>
      <w:r>
        <w:rPr>
          <w:sz w:val="28"/>
          <w:szCs w:val="28"/>
        </w:rPr>
        <w:t xml:space="preserve">, которые реализуются, начиная со 2 курса при курсовом проектировании, с использованием современных </w:t>
      </w:r>
      <w:r>
        <w:rPr>
          <w:sz w:val="28"/>
          <w:szCs w:val="28"/>
          <w:lang w:val="en-US"/>
        </w:rPr>
        <w:t>CAD</w:t>
      </w:r>
      <w:r w:rsidRPr="0057780F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CAM</w:t>
      </w:r>
      <w:r w:rsidRPr="0057780F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PDM</w:t>
      </w:r>
      <w:r>
        <w:rPr>
          <w:sz w:val="28"/>
          <w:szCs w:val="28"/>
        </w:rPr>
        <w:t xml:space="preserve"> систем, таких как </w:t>
      </w:r>
      <w:r>
        <w:rPr>
          <w:sz w:val="28"/>
          <w:szCs w:val="28"/>
          <w:lang w:val="en-US"/>
        </w:rPr>
        <w:t>NX</w:t>
      </w:r>
      <w:r w:rsidRPr="0073789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CAD</w:t>
      </w:r>
      <w:r w:rsidRPr="00737890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CAM</w:t>
      </w:r>
      <w:r>
        <w:rPr>
          <w:sz w:val="28"/>
          <w:szCs w:val="28"/>
        </w:rPr>
        <w:t>,</w:t>
      </w:r>
      <w:r w:rsidRPr="0073789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CALS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и т.д (мероприятие 9.2). В дальнейшем данные наработки применяются </w:t>
      </w:r>
      <w:r>
        <w:rPr>
          <w:sz w:val="28"/>
          <w:szCs w:val="28"/>
        </w:rPr>
        <w:br/>
        <w:t>при выполнении выпускных квалификационных работ.</w:t>
      </w:r>
    </w:p>
    <w:p w:rsidR="00E43595" w:rsidRDefault="00E43595" w:rsidP="00E435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ОмГТУ функционируют 18</w:t>
      </w:r>
      <w:r w:rsidRPr="00737890">
        <w:rPr>
          <w:sz w:val="28"/>
          <w:szCs w:val="28"/>
        </w:rPr>
        <w:t xml:space="preserve"> базовы</w:t>
      </w:r>
      <w:r>
        <w:rPr>
          <w:sz w:val="28"/>
          <w:szCs w:val="28"/>
        </w:rPr>
        <w:t>х</w:t>
      </w:r>
      <w:r w:rsidRPr="00737890">
        <w:rPr>
          <w:sz w:val="28"/>
          <w:szCs w:val="28"/>
        </w:rPr>
        <w:t xml:space="preserve"> кафедр по перспективным</w:t>
      </w:r>
      <w:r>
        <w:rPr>
          <w:sz w:val="28"/>
          <w:szCs w:val="28"/>
        </w:rPr>
        <w:t xml:space="preserve">  инженерным профессиям: </w:t>
      </w:r>
      <w:r w:rsidRPr="00737890">
        <w:rPr>
          <w:sz w:val="28"/>
          <w:szCs w:val="28"/>
        </w:rPr>
        <w:t>"Технология производства летательных аппаратов"</w:t>
      </w:r>
      <w:r>
        <w:rPr>
          <w:sz w:val="28"/>
          <w:szCs w:val="28"/>
        </w:rPr>
        <w:t xml:space="preserve">, </w:t>
      </w:r>
      <w:r w:rsidRPr="00737890">
        <w:rPr>
          <w:sz w:val="28"/>
          <w:szCs w:val="28"/>
        </w:rPr>
        <w:t>"Гидромеханика и транспортные машины"</w:t>
      </w:r>
      <w:r>
        <w:rPr>
          <w:sz w:val="28"/>
          <w:szCs w:val="28"/>
        </w:rPr>
        <w:t xml:space="preserve">, </w:t>
      </w:r>
      <w:r w:rsidRPr="00737890">
        <w:rPr>
          <w:sz w:val="28"/>
          <w:szCs w:val="28"/>
        </w:rPr>
        <w:t xml:space="preserve">"Электроника, радиотехника </w:t>
      </w:r>
      <w:r w:rsidR="00866FC3">
        <w:rPr>
          <w:sz w:val="28"/>
          <w:szCs w:val="28"/>
        </w:rPr>
        <w:br/>
      </w:r>
      <w:r w:rsidRPr="00737890">
        <w:rPr>
          <w:sz w:val="28"/>
          <w:szCs w:val="28"/>
        </w:rPr>
        <w:t>и системы связи"</w:t>
      </w:r>
      <w:r>
        <w:rPr>
          <w:sz w:val="28"/>
          <w:szCs w:val="28"/>
        </w:rPr>
        <w:t xml:space="preserve">, </w:t>
      </w:r>
      <w:r w:rsidRPr="00737890">
        <w:rPr>
          <w:sz w:val="28"/>
          <w:szCs w:val="28"/>
        </w:rPr>
        <w:t>"Технология производства газотурбинных двигателей"</w:t>
      </w:r>
      <w:r>
        <w:rPr>
          <w:sz w:val="28"/>
          <w:szCs w:val="28"/>
        </w:rPr>
        <w:t xml:space="preserve"> и т.д. </w:t>
      </w:r>
    </w:p>
    <w:p w:rsidR="00E43595" w:rsidRDefault="00E43595" w:rsidP="00E435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2019 году на инженерные специальности и направления подготовки (очная форма обучения)</w:t>
      </w:r>
      <w:r w:rsidRPr="007A53D0">
        <w:rPr>
          <w:sz w:val="28"/>
          <w:szCs w:val="28"/>
        </w:rPr>
        <w:t xml:space="preserve"> </w:t>
      </w:r>
      <w:r>
        <w:rPr>
          <w:sz w:val="28"/>
          <w:szCs w:val="28"/>
        </w:rPr>
        <w:t>зачислены 2</w:t>
      </w:r>
      <w:r w:rsidR="00866FC3">
        <w:rPr>
          <w:sz w:val="28"/>
          <w:szCs w:val="28"/>
        </w:rPr>
        <w:t> </w:t>
      </w:r>
      <w:r>
        <w:rPr>
          <w:sz w:val="28"/>
          <w:szCs w:val="28"/>
        </w:rPr>
        <w:t xml:space="preserve">822 студента, в том числе на целевое обучение зачислены 194 чел. </w:t>
      </w:r>
      <w:r w:rsidRPr="00E37FF5">
        <w:rPr>
          <w:sz w:val="28"/>
          <w:szCs w:val="28"/>
        </w:rPr>
        <w:t>На образовательные программы, разработанные по новым стандартам ФГОС 3++</w:t>
      </w:r>
      <w:r>
        <w:rPr>
          <w:sz w:val="28"/>
          <w:szCs w:val="28"/>
        </w:rPr>
        <w:t>,</w:t>
      </w:r>
      <w:r w:rsidRPr="00E37FF5">
        <w:rPr>
          <w:sz w:val="28"/>
          <w:szCs w:val="28"/>
        </w:rPr>
        <w:t xml:space="preserve"> зачислено 1</w:t>
      </w:r>
      <w:r w:rsidR="00866FC3">
        <w:rPr>
          <w:sz w:val="28"/>
          <w:szCs w:val="28"/>
        </w:rPr>
        <w:t> </w:t>
      </w:r>
      <w:r w:rsidRPr="00E37FF5">
        <w:rPr>
          <w:sz w:val="28"/>
          <w:szCs w:val="28"/>
        </w:rPr>
        <w:t>189 чел</w:t>
      </w:r>
      <w:r>
        <w:rPr>
          <w:sz w:val="28"/>
          <w:szCs w:val="28"/>
        </w:rPr>
        <w:t xml:space="preserve">. В 2018 году практику </w:t>
      </w:r>
      <w:r w:rsidR="00866FC3">
        <w:rPr>
          <w:sz w:val="28"/>
          <w:szCs w:val="28"/>
        </w:rPr>
        <w:br/>
      </w:r>
      <w:r>
        <w:rPr>
          <w:sz w:val="28"/>
          <w:szCs w:val="28"/>
        </w:rPr>
        <w:t>на предприятиях региона прошло 3</w:t>
      </w:r>
      <w:r w:rsidR="00866FC3">
        <w:rPr>
          <w:sz w:val="28"/>
          <w:szCs w:val="28"/>
        </w:rPr>
        <w:t> </w:t>
      </w:r>
      <w:r>
        <w:rPr>
          <w:sz w:val="28"/>
          <w:szCs w:val="28"/>
        </w:rPr>
        <w:t>970 чел.</w:t>
      </w:r>
    </w:p>
    <w:p w:rsidR="00E43595" w:rsidRDefault="00866FC3" w:rsidP="00E435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43595">
        <w:rPr>
          <w:sz w:val="28"/>
          <w:szCs w:val="28"/>
        </w:rPr>
        <w:t xml:space="preserve"> 2019 году</w:t>
      </w:r>
      <w:r w:rsidR="00E43595" w:rsidRPr="007D587C">
        <w:rPr>
          <w:sz w:val="28"/>
          <w:szCs w:val="28"/>
        </w:rPr>
        <w:t xml:space="preserve"> на </w:t>
      </w:r>
      <w:r w:rsidR="00E43595">
        <w:rPr>
          <w:sz w:val="28"/>
          <w:szCs w:val="28"/>
        </w:rPr>
        <w:t>основе сетевого взаимодействия</w:t>
      </w:r>
      <w:r w:rsidR="00E43595" w:rsidRPr="007D587C">
        <w:rPr>
          <w:sz w:val="28"/>
          <w:szCs w:val="28"/>
        </w:rPr>
        <w:t xml:space="preserve"> </w:t>
      </w:r>
      <w:r w:rsidR="00E43595">
        <w:rPr>
          <w:sz w:val="28"/>
          <w:szCs w:val="28"/>
        </w:rPr>
        <w:t xml:space="preserve">с ведущими вузами региона и Университетом НТИ </w:t>
      </w:r>
      <w:r>
        <w:rPr>
          <w:sz w:val="28"/>
          <w:szCs w:val="28"/>
        </w:rPr>
        <w:t>"</w:t>
      </w:r>
      <w:r w:rsidR="00E43595">
        <w:rPr>
          <w:sz w:val="28"/>
          <w:szCs w:val="28"/>
        </w:rPr>
        <w:t>20.35</w:t>
      </w:r>
      <w:r>
        <w:rPr>
          <w:sz w:val="28"/>
          <w:szCs w:val="28"/>
        </w:rPr>
        <w:t>"</w:t>
      </w:r>
      <w:r w:rsidR="00E43595">
        <w:rPr>
          <w:sz w:val="28"/>
          <w:szCs w:val="28"/>
        </w:rPr>
        <w:t xml:space="preserve"> </w:t>
      </w:r>
      <w:r w:rsidR="00E43595" w:rsidRPr="007D587C">
        <w:rPr>
          <w:sz w:val="28"/>
          <w:szCs w:val="28"/>
        </w:rPr>
        <w:t>про</w:t>
      </w:r>
      <w:r w:rsidR="00E43595">
        <w:rPr>
          <w:sz w:val="28"/>
          <w:szCs w:val="28"/>
        </w:rPr>
        <w:t>веден</w:t>
      </w:r>
      <w:r w:rsidR="00E43595" w:rsidRPr="007D587C">
        <w:rPr>
          <w:sz w:val="28"/>
          <w:szCs w:val="28"/>
        </w:rPr>
        <w:t xml:space="preserve"> </w:t>
      </w:r>
      <w:r w:rsidR="00E43595">
        <w:rPr>
          <w:sz w:val="28"/>
          <w:szCs w:val="28"/>
        </w:rPr>
        <w:t xml:space="preserve">образовательный </w:t>
      </w:r>
      <w:r w:rsidR="00E43595" w:rsidRPr="007D587C">
        <w:rPr>
          <w:sz w:val="28"/>
          <w:szCs w:val="28"/>
        </w:rPr>
        <w:t>инт</w:t>
      </w:r>
      <w:r w:rsidR="00E43595">
        <w:rPr>
          <w:sz w:val="28"/>
          <w:szCs w:val="28"/>
        </w:rPr>
        <w:t xml:space="preserve">енсив, </w:t>
      </w:r>
      <w:r>
        <w:rPr>
          <w:sz w:val="28"/>
          <w:szCs w:val="28"/>
        </w:rPr>
        <w:br/>
      </w:r>
      <w:r w:rsidR="00E43595">
        <w:rPr>
          <w:sz w:val="28"/>
          <w:szCs w:val="28"/>
        </w:rPr>
        <w:t>в котором</w:t>
      </w:r>
      <w:r w:rsidR="00E43595" w:rsidRPr="007D587C">
        <w:rPr>
          <w:sz w:val="28"/>
          <w:szCs w:val="28"/>
        </w:rPr>
        <w:t xml:space="preserve"> </w:t>
      </w:r>
      <w:r w:rsidR="00E43595">
        <w:rPr>
          <w:sz w:val="28"/>
          <w:szCs w:val="28"/>
        </w:rPr>
        <w:t>проектными командами студентов</w:t>
      </w:r>
      <w:r w:rsidR="00E43595" w:rsidRPr="007D587C">
        <w:rPr>
          <w:sz w:val="28"/>
          <w:szCs w:val="28"/>
        </w:rPr>
        <w:t xml:space="preserve"> реш</w:t>
      </w:r>
      <w:r w:rsidR="00E43595">
        <w:rPr>
          <w:sz w:val="28"/>
          <w:szCs w:val="28"/>
        </w:rPr>
        <w:t>ались</w:t>
      </w:r>
      <w:r w:rsidR="00E43595" w:rsidRPr="007D587C">
        <w:rPr>
          <w:sz w:val="28"/>
          <w:szCs w:val="28"/>
        </w:rPr>
        <w:t xml:space="preserve"> реальны</w:t>
      </w:r>
      <w:r w:rsidR="00E43595">
        <w:rPr>
          <w:sz w:val="28"/>
          <w:szCs w:val="28"/>
        </w:rPr>
        <w:t>е</w:t>
      </w:r>
      <w:r w:rsidR="00E43595" w:rsidRPr="007D587C">
        <w:rPr>
          <w:sz w:val="28"/>
          <w:szCs w:val="28"/>
        </w:rPr>
        <w:t xml:space="preserve"> </w:t>
      </w:r>
      <w:r w:rsidR="00E43595">
        <w:rPr>
          <w:sz w:val="28"/>
          <w:szCs w:val="28"/>
        </w:rPr>
        <w:t>кейсы работодателей.</w:t>
      </w:r>
    </w:p>
    <w:p w:rsidR="00E43595" w:rsidRPr="00DF02B4" w:rsidRDefault="00E43595" w:rsidP="00E43595">
      <w:pPr>
        <w:ind w:firstLine="708"/>
        <w:jc w:val="both"/>
        <w:rPr>
          <w:sz w:val="28"/>
          <w:szCs w:val="28"/>
        </w:rPr>
      </w:pPr>
      <w:r w:rsidRPr="00AA78C5">
        <w:rPr>
          <w:sz w:val="28"/>
          <w:szCs w:val="28"/>
        </w:rPr>
        <w:t>В основные образовательные программы включены дисциплины</w:t>
      </w:r>
      <w:r>
        <w:rPr>
          <w:sz w:val="28"/>
          <w:szCs w:val="28"/>
        </w:rPr>
        <w:t xml:space="preserve"> </w:t>
      </w:r>
      <w:r w:rsidR="00866FC3">
        <w:rPr>
          <w:sz w:val="28"/>
          <w:szCs w:val="28"/>
        </w:rPr>
        <w:br/>
      </w:r>
      <w:r>
        <w:rPr>
          <w:sz w:val="28"/>
          <w:szCs w:val="28"/>
        </w:rPr>
        <w:t xml:space="preserve">и модули, формирующие компетенции в проектной деятельности, например </w:t>
      </w:r>
      <w:r w:rsidR="00866FC3">
        <w:rPr>
          <w:sz w:val="28"/>
          <w:szCs w:val="28"/>
        </w:rPr>
        <w:t>"</w:t>
      </w:r>
      <w:r>
        <w:rPr>
          <w:sz w:val="28"/>
          <w:szCs w:val="28"/>
        </w:rPr>
        <w:t>Проектная деятельность</w:t>
      </w:r>
      <w:r w:rsidR="00866FC3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 w:rsidR="00866FC3">
        <w:rPr>
          <w:sz w:val="28"/>
          <w:szCs w:val="28"/>
        </w:rPr>
        <w:t>"</w:t>
      </w:r>
      <w:r>
        <w:rPr>
          <w:sz w:val="28"/>
          <w:szCs w:val="28"/>
        </w:rPr>
        <w:t xml:space="preserve">Инновационная экономика и технологическое </w:t>
      </w:r>
      <w:r>
        <w:rPr>
          <w:sz w:val="28"/>
          <w:szCs w:val="28"/>
        </w:rPr>
        <w:lastRenderedPageBreak/>
        <w:t>предпринимательство</w:t>
      </w:r>
      <w:r w:rsidR="00866FC3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 w:rsidR="00866FC3">
        <w:rPr>
          <w:sz w:val="28"/>
          <w:szCs w:val="28"/>
        </w:rPr>
        <w:t>"</w:t>
      </w:r>
      <w:r>
        <w:rPr>
          <w:sz w:val="28"/>
          <w:szCs w:val="28"/>
        </w:rPr>
        <w:t xml:space="preserve">Корпоративные информационные системы управления ресурсами предприятия: </w:t>
      </w:r>
      <w:r>
        <w:rPr>
          <w:sz w:val="28"/>
          <w:szCs w:val="28"/>
          <w:lang w:val="en-US"/>
        </w:rPr>
        <w:t>ERP</w:t>
      </w:r>
      <w:r w:rsidRPr="00DF02B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SAP</w:t>
      </w:r>
      <w:r w:rsidR="00866FC3">
        <w:rPr>
          <w:sz w:val="28"/>
          <w:szCs w:val="28"/>
        </w:rPr>
        <w:t>"</w:t>
      </w:r>
      <w:r>
        <w:rPr>
          <w:sz w:val="28"/>
          <w:szCs w:val="28"/>
        </w:rPr>
        <w:t>.</w:t>
      </w:r>
    </w:p>
    <w:p w:rsidR="00E43595" w:rsidRDefault="00E43595" w:rsidP="00E43595">
      <w:pPr>
        <w:ind w:firstLine="708"/>
        <w:jc w:val="both"/>
        <w:rPr>
          <w:sz w:val="28"/>
          <w:szCs w:val="28"/>
        </w:rPr>
      </w:pPr>
      <w:r w:rsidRPr="001636FB">
        <w:rPr>
          <w:sz w:val="28"/>
          <w:szCs w:val="28"/>
        </w:rPr>
        <w:t>В 2018</w:t>
      </w:r>
      <w:r w:rsidR="00866FC3">
        <w:rPr>
          <w:sz w:val="28"/>
          <w:szCs w:val="28"/>
        </w:rPr>
        <w:t>/</w:t>
      </w:r>
      <w:r w:rsidRPr="001636FB">
        <w:rPr>
          <w:sz w:val="28"/>
          <w:szCs w:val="28"/>
        </w:rPr>
        <w:t>19 учебном году</w:t>
      </w:r>
      <w:r>
        <w:rPr>
          <w:sz w:val="28"/>
          <w:szCs w:val="28"/>
        </w:rPr>
        <w:t xml:space="preserve"> </w:t>
      </w:r>
      <w:r w:rsidRPr="001636FB">
        <w:rPr>
          <w:sz w:val="28"/>
          <w:szCs w:val="28"/>
        </w:rPr>
        <w:t>проведен III вузовский чемпионат по стандартам WorldSkills (6 компетенций), который прошел открытую аудиторскую проверку. ОмГТУ принял участие в разработке двух новых компетенций</w:t>
      </w:r>
      <w:r>
        <w:rPr>
          <w:sz w:val="28"/>
          <w:szCs w:val="28"/>
        </w:rPr>
        <w:t xml:space="preserve"> </w:t>
      </w:r>
      <w:r w:rsidR="00866FC3">
        <w:rPr>
          <w:sz w:val="28"/>
          <w:szCs w:val="28"/>
        </w:rPr>
        <w:t>"</w:t>
      </w:r>
      <w:r w:rsidRPr="001636FB">
        <w:rPr>
          <w:sz w:val="28"/>
          <w:szCs w:val="28"/>
        </w:rPr>
        <w:t>Цифровая трансформация</w:t>
      </w:r>
      <w:r w:rsidR="00866FC3">
        <w:rPr>
          <w:sz w:val="28"/>
          <w:szCs w:val="28"/>
        </w:rPr>
        <w:t>"</w:t>
      </w:r>
      <w:r w:rsidRPr="001636FB">
        <w:rPr>
          <w:sz w:val="28"/>
          <w:szCs w:val="28"/>
        </w:rPr>
        <w:t xml:space="preserve"> и </w:t>
      </w:r>
      <w:r w:rsidR="00866FC3">
        <w:rPr>
          <w:sz w:val="28"/>
          <w:szCs w:val="28"/>
        </w:rPr>
        <w:t>"</w:t>
      </w:r>
      <w:r w:rsidRPr="001636FB">
        <w:rPr>
          <w:sz w:val="28"/>
          <w:szCs w:val="28"/>
        </w:rPr>
        <w:t>Технологическое предпринимательство</w:t>
      </w:r>
      <w:r w:rsidR="00866FC3">
        <w:rPr>
          <w:sz w:val="28"/>
          <w:szCs w:val="28"/>
        </w:rPr>
        <w:t>"</w:t>
      </w:r>
      <w:r w:rsidRPr="001636FB">
        <w:rPr>
          <w:sz w:val="28"/>
          <w:szCs w:val="28"/>
        </w:rPr>
        <w:t xml:space="preserve"> совместно с другими российскими вузами. Среди успехов студентов</w:t>
      </w:r>
      <w:r>
        <w:rPr>
          <w:sz w:val="28"/>
          <w:szCs w:val="28"/>
        </w:rPr>
        <w:t xml:space="preserve"> ОмГТУ</w:t>
      </w:r>
      <w:r w:rsidRPr="001636FB">
        <w:rPr>
          <w:sz w:val="28"/>
          <w:szCs w:val="28"/>
        </w:rPr>
        <w:t xml:space="preserve"> </w:t>
      </w:r>
      <w:r w:rsidR="00866FC3">
        <w:rPr>
          <w:sz w:val="28"/>
          <w:szCs w:val="28"/>
        </w:rPr>
        <w:br/>
      </w:r>
      <w:r w:rsidRPr="001636FB">
        <w:rPr>
          <w:sz w:val="28"/>
          <w:szCs w:val="28"/>
        </w:rPr>
        <w:t xml:space="preserve">на мероприятиях WorldSkills: 2 золотые медали и одна бронзовая </w:t>
      </w:r>
      <w:r w:rsidR="00866FC3">
        <w:rPr>
          <w:sz w:val="28"/>
          <w:szCs w:val="28"/>
        </w:rPr>
        <w:br/>
      </w:r>
      <w:r w:rsidRPr="001636FB">
        <w:rPr>
          <w:sz w:val="28"/>
          <w:szCs w:val="28"/>
        </w:rPr>
        <w:t xml:space="preserve">на Межвузовском национальном финале, включение студента ОмГТУ </w:t>
      </w:r>
      <w:r w:rsidR="00866FC3">
        <w:rPr>
          <w:sz w:val="28"/>
          <w:szCs w:val="28"/>
        </w:rPr>
        <w:br/>
      </w:r>
      <w:r w:rsidRPr="001636FB">
        <w:rPr>
          <w:sz w:val="28"/>
          <w:szCs w:val="28"/>
        </w:rPr>
        <w:t xml:space="preserve">в национальную сборную РФ, а также две золотые медали на пилотных чемпионатах по новым компетенциям. На данный момент в вузе развивается </w:t>
      </w:r>
      <w:r w:rsidR="00866FC3">
        <w:rPr>
          <w:sz w:val="28"/>
          <w:szCs w:val="28"/>
        </w:rPr>
        <w:br/>
      </w:r>
      <w:r w:rsidRPr="001636FB">
        <w:rPr>
          <w:sz w:val="28"/>
          <w:szCs w:val="28"/>
        </w:rPr>
        <w:t xml:space="preserve">11 компетенций, готовится к проведению демонстрационный экзамен </w:t>
      </w:r>
      <w:r w:rsidR="00866FC3">
        <w:rPr>
          <w:sz w:val="28"/>
          <w:szCs w:val="28"/>
        </w:rPr>
        <w:br/>
      </w:r>
      <w:r w:rsidRPr="001636FB">
        <w:rPr>
          <w:sz w:val="28"/>
          <w:szCs w:val="28"/>
        </w:rPr>
        <w:t xml:space="preserve">по 5 компетенциям, одобрена заявка на обучение предпенсионеров </w:t>
      </w:r>
      <w:r w:rsidR="00866FC3">
        <w:rPr>
          <w:sz w:val="28"/>
          <w:szCs w:val="28"/>
        </w:rPr>
        <w:br/>
      </w:r>
      <w:r w:rsidRPr="001636FB">
        <w:rPr>
          <w:sz w:val="28"/>
          <w:szCs w:val="28"/>
        </w:rPr>
        <w:t xml:space="preserve">по компетенции </w:t>
      </w:r>
      <w:r w:rsidR="00866FC3">
        <w:rPr>
          <w:sz w:val="28"/>
          <w:szCs w:val="28"/>
        </w:rPr>
        <w:t>"</w:t>
      </w:r>
      <w:r w:rsidRPr="001636FB">
        <w:rPr>
          <w:sz w:val="28"/>
          <w:szCs w:val="28"/>
        </w:rPr>
        <w:t>Холодильная техника и системы кондиционирования</w:t>
      </w:r>
      <w:r w:rsidR="00872DDF">
        <w:rPr>
          <w:sz w:val="28"/>
          <w:szCs w:val="28"/>
        </w:rPr>
        <w:t>"</w:t>
      </w:r>
      <w:r w:rsidRPr="001636FB">
        <w:rPr>
          <w:sz w:val="28"/>
          <w:szCs w:val="28"/>
        </w:rPr>
        <w:t xml:space="preserve">, готовится к открытию лаборатория WorldSkills по компетенции </w:t>
      </w:r>
      <w:r w:rsidR="00872DDF">
        <w:rPr>
          <w:sz w:val="28"/>
          <w:szCs w:val="28"/>
        </w:rPr>
        <w:t>"</w:t>
      </w:r>
      <w:r w:rsidRPr="001636FB">
        <w:rPr>
          <w:sz w:val="28"/>
          <w:szCs w:val="28"/>
        </w:rPr>
        <w:t>Электромонтаж</w:t>
      </w:r>
      <w:r w:rsidR="00872DDF">
        <w:rPr>
          <w:sz w:val="28"/>
          <w:szCs w:val="28"/>
        </w:rPr>
        <w:t>"</w:t>
      </w:r>
      <w:r w:rsidRPr="001636FB">
        <w:rPr>
          <w:sz w:val="28"/>
          <w:szCs w:val="28"/>
        </w:rPr>
        <w:t>.</w:t>
      </w:r>
    </w:p>
    <w:p w:rsidR="00E43595" w:rsidRDefault="00E43595" w:rsidP="00E435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с</w:t>
      </w:r>
      <w:r w:rsidRPr="001636FB">
        <w:rPr>
          <w:sz w:val="28"/>
          <w:szCs w:val="28"/>
        </w:rPr>
        <w:t>одействи</w:t>
      </w:r>
      <w:r>
        <w:rPr>
          <w:sz w:val="28"/>
          <w:szCs w:val="28"/>
        </w:rPr>
        <w:t>я</w:t>
      </w:r>
      <w:r w:rsidRPr="001636FB">
        <w:rPr>
          <w:sz w:val="28"/>
          <w:szCs w:val="28"/>
        </w:rPr>
        <w:t xml:space="preserve"> в организации и проведении вузовских чемпионатов по актуальным для региона инженерным высокотехнологичным компетенциям</w:t>
      </w:r>
      <w:r>
        <w:rPr>
          <w:sz w:val="28"/>
          <w:szCs w:val="28"/>
        </w:rPr>
        <w:t xml:space="preserve"> ОмГТУ ежегодно принимает участие в качестве региональной площадки </w:t>
      </w:r>
      <w:r w:rsidRPr="001636FB">
        <w:rPr>
          <w:sz w:val="28"/>
          <w:szCs w:val="28"/>
        </w:rPr>
        <w:t>Международн</w:t>
      </w:r>
      <w:r>
        <w:rPr>
          <w:sz w:val="28"/>
          <w:szCs w:val="28"/>
        </w:rPr>
        <w:t xml:space="preserve">ого </w:t>
      </w:r>
      <w:r w:rsidRPr="001636FB">
        <w:rPr>
          <w:sz w:val="28"/>
          <w:szCs w:val="28"/>
        </w:rPr>
        <w:t>чемпионат</w:t>
      </w:r>
      <w:r>
        <w:rPr>
          <w:sz w:val="28"/>
          <w:szCs w:val="28"/>
        </w:rPr>
        <w:t>а</w:t>
      </w:r>
      <w:r w:rsidRPr="001636FB">
        <w:rPr>
          <w:sz w:val="28"/>
          <w:szCs w:val="28"/>
        </w:rPr>
        <w:t xml:space="preserve"> по решению топливно-энергетических кейсов</w:t>
      </w:r>
      <w:r>
        <w:rPr>
          <w:sz w:val="28"/>
          <w:szCs w:val="28"/>
        </w:rPr>
        <w:t xml:space="preserve"> </w:t>
      </w:r>
      <w:r w:rsidR="00872DDF">
        <w:rPr>
          <w:sz w:val="28"/>
          <w:szCs w:val="28"/>
        </w:rPr>
        <w:t>"</w:t>
      </w:r>
      <w:r w:rsidRPr="001636FB">
        <w:rPr>
          <w:sz w:val="28"/>
          <w:szCs w:val="28"/>
        </w:rPr>
        <w:t>Case-in</w:t>
      </w:r>
      <w:r w:rsidR="00872DDF">
        <w:rPr>
          <w:sz w:val="28"/>
          <w:szCs w:val="28"/>
        </w:rPr>
        <w:t xml:space="preserve">" и </w:t>
      </w:r>
      <w:r>
        <w:rPr>
          <w:sz w:val="28"/>
          <w:szCs w:val="28"/>
        </w:rPr>
        <w:t>В</w:t>
      </w:r>
      <w:r w:rsidRPr="001636FB">
        <w:rPr>
          <w:sz w:val="28"/>
          <w:szCs w:val="28"/>
        </w:rPr>
        <w:t>сероссийск</w:t>
      </w:r>
      <w:r>
        <w:rPr>
          <w:sz w:val="28"/>
          <w:szCs w:val="28"/>
        </w:rPr>
        <w:t>ого</w:t>
      </w:r>
      <w:r w:rsidRPr="001636FB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а</w:t>
      </w:r>
      <w:r w:rsidRPr="001636FB">
        <w:rPr>
          <w:sz w:val="28"/>
          <w:szCs w:val="28"/>
        </w:rPr>
        <w:t xml:space="preserve"> для ИТ-специалистов, дизайнеров </w:t>
      </w:r>
      <w:r w:rsidR="00872DDF">
        <w:rPr>
          <w:sz w:val="28"/>
          <w:szCs w:val="28"/>
        </w:rPr>
        <w:br/>
      </w:r>
      <w:r w:rsidRPr="001636FB">
        <w:rPr>
          <w:sz w:val="28"/>
          <w:szCs w:val="28"/>
        </w:rPr>
        <w:t>и управленцев в сфере цифровой экономики</w:t>
      </w:r>
      <w:r>
        <w:rPr>
          <w:sz w:val="28"/>
          <w:szCs w:val="28"/>
        </w:rPr>
        <w:t xml:space="preserve"> </w:t>
      </w:r>
      <w:r w:rsidR="00872DDF">
        <w:rPr>
          <w:sz w:val="28"/>
          <w:szCs w:val="28"/>
        </w:rPr>
        <w:t>"</w:t>
      </w:r>
      <w:r>
        <w:rPr>
          <w:sz w:val="28"/>
          <w:szCs w:val="28"/>
        </w:rPr>
        <w:t>Цифровой прорыв</w:t>
      </w:r>
      <w:r w:rsidR="00872DDF">
        <w:rPr>
          <w:sz w:val="28"/>
          <w:szCs w:val="28"/>
        </w:rPr>
        <w:t>"</w:t>
      </w:r>
      <w:r>
        <w:rPr>
          <w:sz w:val="28"/>
          <w:szCs w:val="28"/>
        </w:rPr>
        <w:t>.</w:t>
      </w:r>
    </w:p>
    <w:p w:rsidR="00E43595" w:rsidRPr="00D37C9B" w:rsidRDefault="00E43595" w:rsidP="00E435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Защита выпускных работ проводится с участием представителей предприятий-работодателей в </w:t>
      </w:r>
      <w:r w:rsidRPr="00D37C9B">
        <w:rPr>
          <w:sz w:val="28"/>
          <w:szCs w:val="28"/>
        </w:rPr>
        <w:t>составе ГЭК. Проводятся конкурсы выпускных квалификационных работ. Так, например, в сентябре 2019 г</w:t>
      </w:r>
      <w:r w:rsidR="00872DDF">
        <w:rPr>
          <w:sz w:val="28"/>
          <w:szCs w:val="28"/>
        </w:rPr>
        <w:t>ода</w:t>
      </w:r>
      <w:r w:rsidRPr="00D37C9B">
        <w:rPr>
          <w:sz w:val="28"/>
          <w:szCs w:val="28"/>
        </w:rPr>
        <w:t xml:space="preserve"> на базе Университетской точки кипения прошел региональный этап </w:t>
      </w:r>
      <w:r w:rsidR="00872DDF">
        <w:rPr>
          <w:sz w:val="28"/>
          <w:szCs w:val="28"/>
        </w:rPr>
        <w:br/>
      </w:r>
      <w:r w:rsidRPr="00D37C9B">
        <w:rPr>
          <w:sz w:val="28"/>
          <w:szCs w:val="28"/>
        </w:rPr>
        <w:t xml:space="preserve">XII Международного конкурса выпускных квалификационных работ </w:t>
      </w:r>
      <w:r w:rsidR="00872DDF">
        <w:rPr>
          <w:sz w:val="28"/>
          <w:szCs w:val="28"/>
        </w:rPr>
        <w:br/>
      </w:r>
      <w:r w:rsidRPr="00D37C9B">
        <w:rPr>
          <w:sz w:val="28"/>
          <w:szCs w:val="28"/>
        </w:rPr>
        <w:t>с использованием программных продуктов "1С"</w:t>
      </w:r>
      <w:r>
        <w:rPr>
          <w:sz w:val="28"/>
          <w:szCs w:val="28"/>
        </w:rPr>
        <w:t>.</w:t>
      </w:r>
      <w:r w:rsidRPr="00D37C9B">
        <w:rPr>
          <w:sz w:val="28"/>
          <w:szCs w:val="28"/>
        </w:rPr>
        <w:t xml:space="preserve"> </w:t>
      </w:r>
    </w:p>
    <w:p w:rsidR="00E43595" w:rsidRDefault="00872DDF" w:rsidP="00E435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43595" w:rsidRPr="00D37C9B">
        <w:rPr>
          <w:sz w:val="28"/>
          <w:szCs w:val="28"/>
        </w:rPr>
        <w:t xml:space="preserve"> 2018 году сотрудники ОмГТУ прошли обучение на следующих предприятиях: АО </w:t>
      </w:r>
      <w:r>
        <w:rPr>
          <w:sz w:val="28"/>
          <w:szCs w:val="28"/>
        </w:rPr>
        <w:t>"</w:t>
      </w:r>
      <w:r w:rsidR="00E43595" w:rsidRPr="00D37C9B">
        <w:rPr>
          <w:sz w:val="28"/>
          <w:szCs w:val="28"/>
        </w:rPr>
        <w:t>Газпромнефть-ОНПЗ</w:t>
      </w:r>
      <w:r>
        <w:rPr>
          <w:sz w:val="28"/>
          <w:szCs w:val="28"/>
        </w:rPr>
        <w:t>"</w:t>
      </w:r>
      <w:r w:rsidR="00E43595" w:rsidRPr="00D37C9B">
        <w:rPr>
          <w:sz w:val="28"/>
          <w:szCs w:val="28"/>
        </w:rPr>
        <w:t xml:space="preserve">, </w:t>
      </w:r>
      <w:r>
        <w:rPr>
          <w:sz w:val="28"/>
          <w:szCs w:val="28"/>
        </w:rPr>
        <w:t>"</w:t>
      </w:r>
      <w:r w:rsidR="00E43595" w:rsidRPr="00D37C9B">
        <w:rPr>
          <w:sz w:val="28"/>
          <w:szCs w:val="28"/>
        </w:rPr>
        <w:t xml:space="preserve">Филиал ПАО </w:t>
      </w:r>
      <w:r>
        <w:rPr>
          <w:sz w:val="28"/>
          <w:szCs w:val="28"/>
        </w:rPr>
        <w:t>"</w:t>
      </w:r>
      <w:r w:rsidR="00E43595" w:rsidRPr="00D37C9B">
        <w:rPr>
          <w:sz w:val="28"/>
          <w:szCs w:val="28"/>
        </w:rPr>
        <w:t>ОДК-Сатурн</w:t>
      </w:r>
      <w:r>
        <w:rPr>
          <w:sz w:val="28"/>
          <w:szCs w:val="28"/>
        </w:rPr>
        <w:t>"</w:t>
      </w:r>
      <w:r w:rsidR="00E43595" w:rsidRPr="00D37C9B">
        <w:rPr>
          <w:sz w:val="28"/>
          <w:szCs w:val="28"/>
        </w:rPr>
        <w:t xml:space="preserve"> - Омское</w:t>
      </w:r>
      <w:r w:rsidR="00E43595" w:rsidRPr="00E53D35">
        <w:rPr>
          <w:sz w:val="28"/>
          <w:szCs w:val="28"/>
        </w:rPr>
        <w:t xml:space="preserve"> моторостроительное конструкторское бюро</w:t>
      </w:r>
      <w:r>
        <w:rPr>
          <w:sz w:val="28"/>
          <w:szCs w:val="28"/>
        </w:rPr>
        <w:t>"</w:t>
      </w:r>
      <w:r w:rsidR="00E43595" w:rsidRPr="00E53D35">
        <w:rPr>
          <w:sz w:val="28"/>
          <w:szCs w:val="28"/>
        </w:rPr>
        <w:t xml:space="preserve">, АО </w:t>
      </w:r>
      <w:r>
        <w:rPr>
          <w:sz w:val="28"/>
          <w:szCs w:val="28"/>
        </w:rPr>
        <w:t>"</w:t>
      </w:r>
      <w:r w:rsidR="00E43595" w:rsidRPr="00E53D35">
        <w:rPr>
          <w:sz w:val="28"/>
          <w:szCs w:val="28"/>
        </w:rPr>
        <w:t>Центральное конструкторское бюро автоматики</w:t>
      </w:r>
      <w:r>
        <w:rPr>
          <w:sz w:val="28"/>
          <w:szCs w:val="28"/>
        </w:rPr>
        <w:t>"</w:t>
      </w:r>
      <w:r w:rsidR="00E43595" w:rsidRPr="00E53D35">
        <w:rPr>
          <w:sz w:val="28"/>
          <w:szCs w:val="28"/>
        </w:rPr>
        <w:t xml:space="preserve">, ПО </w:t>
      </w:r>
      <w:r>
        <w:rPr>
          <w:sz w:val="28"/>
          <w:szCs w:val="28"/>
        </w:rPr>
        <w:t>"</w:t>
      </w:r>
      <w:r w:rsidR="00E43595" w:rsidRPr="00E53D35">
        <w:rPr>
          <w:sz w:val="28"/>
          <w:szCs w:val="28"/>
        </w:rPr>
        <w:t>Полет</w:t>
      </w:r>
      <w:r w:rsidR="00E647FE">
        <w:rPr>
          <w:sz w:val="28"/>
          <w:szCs w:val="28"/>
        </w:rPr>
        <w:t>"</w:t>
      </w:r>
      <w:r w:rsidR="00E43595" w:rsidRPr="00E53D35">
        <w:rPr>
          <w:sz w:val="28"/>
          <w:szCs w:val="28"/>
        </w:rPr>
        <w:t xml:space="preserve"> - филиал ФГУП </w:t>
      </w:r>
      <w:r>
        <w:rPr>
          <w:sz w:val="28"/>
          <w:szCs w:val="28"/>
        </w:rPr>
        <w:t>"</w:t>
      </w:r>
      <w:r w:rsidR="00E43595" w:rsidRPr="00E53D35">
        <w:rPr>
          <w:sz w:val="28"/>
          <w:szCs w:val="28"/>
        </w:rPr>
        <w:t xml:space="preserve">ГКНПЦ </w:t>
      </w:r>
      <w:r>
        <w:rPr>
          <w:sz w:val="28"/>
          <w:szCs w:val="28"/>
        </w:rPr>
        <w:br/>
      </w:r>
      <w:r w:rsidR="00E43595" w:rsidRPr="00E53D35">
        <w:rPr>
          <w:sz w:val="28"/>
          <w:szCs w:val="28"/>
        </w:rPr>
        <w:t>им. М. В. Хруничева</w:t>
      </w:r>
      <w:r>
        <w:rPr>
          <w:sz w:val="28"/>
          <w:szCs w:val="28"/>
        </w:rPr>
        <w:t>"</w:t>
      </w:r>
      <w:r w:rsidR="00E43595" w:rsidRPr="00E53D35">
        <w:rPr>
          <w:sz w:val="28"/>
          <w:szCs w:val="28"/>
        </w:rPr>
        <w:t xml:space="preserve">, ОАО </w:t>
      </w:r>
      <w:r w:rsidR="00E647FE">
        <w:rPr>
          <w:sz w:val="28"/>
          <w:szCs w:val="28"/>
        </w:rPr>
        <w:t>"</w:t>
      </w:r>
      <w:r w:rsidR="00E43595" w:rsidRPr="00E53D35">
        <w:rPr>
          <w:sz w:val="28"/>
          <w:szCs w:val="28"/>
        </w:rPr>
        <w:t>Омский завод транспортного машиностроения</w:t>
      </w:r>
      <w:r w:rsidR="00E647FE">
        <w:rPr>
          <w:sz w:val="28"/>
          <w:szCs w:val="28"/>
        </w:rPr>
        <w:t>"</w:t>
      </w:r>
      <w:r w:rsidR="00E43595">
        <w:rPr>
          <w:sz w:val="28"/>
          <w:szCs w:val="28"/>
        </w:rPr>
        <w:t xml:space="preserve">. </w:t>
      </w:r>
      <w:r w:rsidR="00E43595" w:rsidRPr="00E53D35">
        <w:rPr>
          <w:sz w:val="28"/>
          <w:szCs w:val="28"/>
        </w:rPr>
        <w:t xml:space="preserve">Профессиональную переподготовку и повышение квалификации в ОмГТУ </w:t>
      </w:r>
      <w:r w:rsidR="00E647FE">
        <w:rPr>
          <w:sz w:val="28"/>
          <w:szCs w:val="28"/>
        </w:rPr>
        <w:br/>
      </w:r>
      <w:r w:rsidR="00E43595" w:rsidRPr="00E53D35">
        <w:rPr>
          <w:sz w:val="28"/>
          <w:szCs w:val="28"/>
        </w:rPr>
        <w:t>в этот же период прошли 1</w:t>
      </w:r>
      <w:r w:rsidR="00E647FE">
        <w:rPr>
          <w:sz w:val="28"/>
          <w:szCs w:val="28"/>
        </w:rPr>
        <w:t> </w:t>
      </w:r>
      <w:r w:rsidR="00E43595" w:rsidRPr="00E53D35">
        <w:rPr>
          <w:sz w:val="28"/>
          <w:szCs w:val="28"/>
        </w:rPr>
        <w:t xml:space="preserve">847 представителей предприятий. </w:t>
      </w:r>
    </w:p>
    <w:p w:rsidR="00E43595" w:rsidRDefault="00E43595" w:rsidP="00E435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реализации мероприятия 13.1 реализуется </w:t>
      </w:r>
      <w:r w:rsidRPr="00652581">
        <w:rPr>
          <w:sz w:val="28"/>
          <w:szCs w:val="28"/>
        </w:rPr>
        <w:t>мониторинг</w:t>
      </w:r>
      <w:r>
        <w:rPr>
          <w:sz w:val="28"/>
          <w:szCs w:val="28"/>
        </w:rPr>
        <w:t xml:space="preserve"> трудоустройства выпускников. В 2018 году выпуск составил</w:t>
      </w:r>
      <w:r w:rsidR="00E647FE">
        <w:rPr>
          <w:sz w:val="28"/>
          <w:szCs w:val="28"/>
        </w:rPr>
        <w:t xml:space="preserve"> </w:t>
      </w:r>
      <w:r w:rsidRPr="00652581">
        <w:rPr>
          <w:sz w:val="28"/>
          <w:szCs w:val="28"/>
        </w:rPr>
        <w:t>2</w:t>
      </w:r>
      <w:r w:rsidR="00E647FE">
        <w:rPr>
          <w:sz w:val="28"/>
          <w:szCs w:val="28"/>
        </w:rPr>
        <w:t> </w:t>
      </w:r>
      <w:r w:rsidRPr="00652581">
        <w:rPr>
          <w:sz w:val="28"/>
          <w:szCs w:val="28"/>
        </w:rPr>
        <w:t>180</w:t>
      </w:r>
      <w:r>
        <w:rPr>
          <w:sz w:val="28"/>
          <w:szCs w:val="28"/>
        </w:rPr>
        <w:t xml:space="preserve"> студентов, из них </w:t>
      </w:r>
      <w:r w:rsidRPr="00E647FE">
        <w:t>2</w:t>
      </w:r>
      <w:r w:rsidR="00E647FE">
        <w:t> </w:t>
      </w:r>
      <w:r w:rsidRPr="00E647FE">
        <w:t>170</w:t>
      </w:r>
      <w:r>
        <w:rPr>
          <w:sz w:val="28"/>
          <w:szCs w:val="28"/>
        </w:rPr>
        <w:t xml:space="preserve"> (99%) были успешно трудоустроены, в том числе 71% выпускников трудоустроены в регионе.</w:t>
      </w:r>
    </w:p>
    <w:p w:rsidR="00E43595" w:rsidRDefault="00E43595" w:rsidP="00E435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 при формировании плана финансово-хозяйственной деятельности университета руководством ОмГТУ проводится аудит </w:t>
      </w:r>
      <w:r w:rsidRPr="00652581">
        <w:rPr>
          <w:sz w:val="28"/>
          <w:szCs w:val="28"/>
        </w:rPr>
        <w:t xml:space="preserve">материально-технической базы </w:t>
      </w:r>
      <w:r>
        <w:rPr>
          <w:sz w:val="28"/>
          <w:szCs w:val="28"/>
        </w:rPr>
        <w:t xml:space="preserve">(ресурсные центры, кафедры, лаборатории </w:t>
      </w:r>
      <w:r w:rsidR="00812073">
        <w:rPr>
          <w:sz w:val="28"/>
          <w:szCs w:val="28"/>
        </w:rPr>
        <w:br/>
      </w:r>
      <w:r>
        <w:rPr>
          <w:sz w:val="28"/>
          <w:szCs w:val="28"/>
        </w:rPr>
        <w:t xml:space="preserve">и т.д.). Основной вектор в модернизации материально-технической базы </w:t>
      </w:r>
      <w:r w:rsidR="00812073">
        <w:rPr>
          <w:sz w:val="28"/>
          <w:szCs w:val="28"/>
        </w:rPr>
        <w:br/>
      </w:r>
      <w:r>
        <w:rPr>
          <w:sz w:val="28"/>
          <w:szCs w:val="28"/>
        </w:rPr>
        <w:t xml:space="preserve">и создания инфраструктуры для подготовки кадров – формирование образовательных центров профессиональных компетенций и площадок, </w:t>
      </w:r>
      <w:r>
        <w:rPr>
          <w:sz w:val="28"/>
          <w:szCs w:val="28"/>
        </w:rPr>
        <w:lastRenderedPageBreak/>
        <w:t xml:space="preserve">соответствующих требованиям </w:t>
      </w:r>
      <w:r w:rsidRPr="001636FB">
        <w:rPr>
          <w:sz w:val="28"/>
          <w:szCs w:val="28"/>
        </w:rPr>
        <w:t>WorldSkills</w:t>
      </w:r>
      <w:r>
        <w:rPr>
          <w:sz w:val="28"/>
          <w:szCs w:val="28"/>
        </w:rPr>
        <w:t>. В мае 2019 года в ОмГТУ в рамках развития инфраструктуры для образовательного процесса открыта и активно работает Университетская точка кипения.</w:t>
      </w:r>
    </w:p>
    <w:p w:rsidR="00E43595" w:rsidRDefault="00E43595" w:rsidP="00E43595">
      <w:pPr>
        <w:jc w:val="both"/>
        <w:rPr>
          <w:sz w:val="28"/>
          <w:szCs w:val="28"/>
        </w:rPr>
      </w:pPr>
    </w:p>
    <w:p w:rsidR="00577556" w:rsidRDefault="00577556" w:rsidP="00577556">
      <w:pPr>
        <w:ind w:firstLine="708"/>
        <w:jc w:val="center"/>
        <w:rPr>
          <w:i/>
          <w:sz w:val="28"/>
          <w:szCs w:val="28"/>
        </w:rPr>
      </w:pPr>
      <w:r w:rsidRPr="00577556">
        <w:rPr>
          <w:i/>
          <w:sz w:val="28"/>
          <w:szCs w:val="28"/>
        </w:rPr>
        <w:t xml:space="preserve">Информация </w:t>
      </w:r>
      <w:r w:rsidR="00812073">
        <w:rPr>
          <w:i/>
          <w:sz w:val="28"/>
          <w:szCs w:val="28"/>
        </w:rPr>
        <w:t>ФГБОУ ВО "Омский государственный аграрный университет им П.А. Столыпина"</w:t>
      </w:r>
    </w:p>
    <w:p w:rsidR="00577556" w:rsidRPr="00577556" w:rsidRDefault="00577556" w:rsidP="00577556">
      <w:pPr>
        <w:ind w:firstLine="708"/>
        <w:jc w:val="center"/>
        <w:rPr>
          <w:i/>
          <w:sz w:val="28"/>
          <w:szCs w:val="28"/>
        </w:rPr>
      </w:pPr>
    </w:p>
    <w:p w:rsidR="00EA5EF1" w:rsidRPr="002823CC" w:rsidRDefault="00EA5EF1" w:rsidP="00EA5EF1">
      <w:pPr>
        <w:ind w:firstLine="709"/>
        <w:jc w:val="both"/>
        <w:rPr>
          <w:sz w:val="28"/>
          <w:szCs w:val="28"/>
        </w:rPr>
      </w:pPr>
      <w:r w:rsidRPr="002823CC">
        <w:rPr>
          <w:sz w:val="28"/>
          <w:szCs w:val="28"/>
        </w:rPr>
        <w:t xml:space="preserve">ФГБОУ ВО Омский ГАУ </w:t>
      </w:r>
      <w:r>
        <w:rPr>
          <w:sz w:val="28"/>
          <w:szCs w:val="28"/>
        </w:rPr>
        <w:t>о</w:t>
      </w:r>
      <w:r w:rsidRPr="002823CC">
        <w:rPr>
          <w:sz w:val="28"/>
          <w:szCs w:val="28"/>
        </w:rPr>
        <w:t>бразовательная программа по направлению подготовки 35.03.06 Агроинженерия для набора 2019 года разработана с учетом нового образовательного стандарта ФГОС 3++.</w:t>
      </w:r>
    </w:p>
    <w:p w:rsidR="00EA5EF1" w:rsidRDefault="00EA5EF1" w:rsidP="00EA5EF1">
      <w:pPr>
        <w:ind w:firstLine="709"/>
        <w:jc w:val="both"/>
        <w:rPr>
          <w:sz w:val="28"/>
          <w:szCs w:val="28"/>
        </w:rPr>
      </w:pPr>
      <w:r w:rsidRPr="002823CC">
        <w:rPr>
          <w:sz w:val="28"/>
          <w:szCs w:val="28"/>
        </w:rPr>
        <w:t xml:space="preserve">При корректировке образовательных программ учтены требования работодателей напрямую через анализ требований профессиональных стандартов. Проведена работа по соответствию сформулированных </w:t>
      </w:r>
      <w:r>
        <w:rPr>
          <w:sz w:val="28"/>
          <w:szCs w:val="28"/>
        </w:rPr>
        <w:br/>
      </w:r>
      <w:r w:rsidRPr="002823CC">
        <w:rPr>
          <w:sz w:val="28"/>
          <w:szCs w:val="28"/>
        </w:rPr>
        <w:t>в образовательной программе планируемых результатов ее освоения профессиональным стандартам. Образовательные программы актуализированы в части соотнесения профессиональных компетенций трудовым функциям профессионального стандарта:</w:t>
      </w:r>
    </w:p>
    <w:p w:rsidR="00EA5EF1" w:rsidRPr="002823CC" w:rsidRDefault="00EA5EF1" w:rsidP="00EA5EF1">
      <w:pPr>
        <w:ind w:firstLine="709"/>
        <w:jc w:val="both"/>
        <w:rPr>
          <w:sz w:val="28"/>
          <w:szCs w:val="28"/>
        </w:rPr>
      </w:pPr>
    </w:p>
    <w:tbl>
      <w:tblPr>
        <w:tblStyle w:val="af"/>
        <w:tblW w:w="5000" w:type="pct"/>
        <w:tblLook w:val="04A0"/>
      </w:tblPr>
      <w:tblGrid>
        <w:gridCol w:w="3326"/>
        <w:gridCol w:w="6527"/>
      </w:tblGrid>
      <w:tr w:rsidR="00EA5EF1" w:rsidRPr="00557419" w:rsidTr="008F2B66">
        <w:tc>
          <w:tcPr>
            <w:tcW w:w="1688" w:type="pct"/>
          </w:tcPr>
          <w:p w:rsidR="00EA5EF1" w:rsidRPr="00557419" w:rsidRDefault="00EA5EF1" w:rsidP="008F2B66">
            <w:pPr>
              <w:pStyle w:val="ad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55741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4"/>
                <w:lang w:eastAsia="ru-RU"/>
              </w:rPr>
              <w:t>35.03.06 Агроинженерия</w:t>
            </w:r>
          </w:p>
        </w:tc>
        <w:tc>
          <w:tcPr>
            <w:tcW w:w="3312" w:type="pct"/>
          </w:tcPr>
          <w:p w:rsidR="00EA5EF1" w:rsidRPr="00557419" w:rsidRDefault="00EA5EF1" w:rsidP="00EA5EF1">
            <w:pPr>
              <w:pStyle w:val="ad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557419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профессиональный стандарт </w:t>
            </w:r>
            <w:r>
              <w:rPr>
                <w:sz w:val="28"/>
                <w:szCs w:val="28"/>
              </w:rPr>
              <w:t>"</w:t>
            </w:r>
            <w:r w:rsidRPr="0055741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4"/>
                <w:lang w:eastAsia="ru-RU"/>
              </w:rPr>
              <w:t>Специалист в области механизации сельского хозяйства</w:t>
            </w:r>
            <w:r>
              <w:rPr>
                <w:sz w:val="28"/>
                <w:szCs w:val="28"/>
              </w:rPr>
              <w:t>"</w:t>
            </w:r>
            <w:r w:rsidRPr="0055741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4"/>
                <w:lang w:eastAsia="ru-RU"/>
              </w:rPr>
              <w:t xml:space="preserve">, </w:t>
            </w:r>
            <w:r w:rsidRPr="00557419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утвержденный </w:t>
            </w:r>
            <w:r w:rsidRPr="0055741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4"/>
                <w:lang w:eastAsia="ru-RU"/>
              </w:rPr>
              <w:t xml:space="preserve">приказом Министерства труда и социальной защиты Российской Федерации от 21 мая 2014 года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4"/>
                <w:lang w:eastAsia="ru-RU"/>
              </w:rPr>
              <w:t>№</w:t>
            </w:r>
            <w:r w:rsidRPr="0055741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4"/>
                <w:lang w:eastAsia="ru-RU"/>
              </w:rPr>
              <w:t xml:space="preserve"> 340н</w:t>
            </w:r>
          </w:p>
        </w:tc>
      </w:tr>
      <w:tr w:rsidR="00EA5EF1" w:rsidRPr="00557419" w:rsidTr="008F2B66">
        <w:tc>
          <w:tcPr>
            <w:tcW w:w="1688" w:type="pct"/>
          </w:tcPr>
          <w:p w:rsidR="00EA5EF1" w:rsidRPr="00557419" w:rsidRDefault="00EA5EF1" w:rsidP="008F2B66">
            <w:pPr>
              <w:pStyle w:val="ad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55741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4"/>
                <w:lang w:eastAsia="ru-RU"/>
              </w:rPr>
              <w:t xml:space="preserve">23.03.03 </w:t>
            </w:r>
            <w:r w:rsidRPr="00557419"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shd w:val="clear" w:color="auto" w:fill="FFFFFF"/>
              </w:rPr>
              <w:t>Эксплуатация транспортно-технологических машин и комплексов</w:t>
            </w:r>
          </w:p>
        </w:tc>
        <w:tc>
          <w:tcPr>
            <w:tcW w:w="3312" w:type="pct"/>
          </w:tcPr>
          <w:p w:rsidR="00EA5EF1" w:rsidRPr="00557419" w:rsidRDefault="00EA5EF1" w:rsidP="00EA5EF1">
            <w:pPr>
              <w:pStyle w:val="ad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shd w:val="clear" w:color="auto" w:fill="FFFFFF"/>
              </w:rPr>
            </w:pPr>
            <w:r w:rsidRPr="00557419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профессиональный стандарт </w:t>
            </w:r>
            <w:r>
              <w:rPr>
                <w:sz w:val="28"/>
                <w:szCs w:val="28"/>
              </w:rPr>
              <w:t>"</w:t>
            </w:r>
            <w:r w:rsidRPr="00557419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Специалист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br/>
            </w:r>
            <w:r w:rsidRPr="00557419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по техническому диагностированию и контролю технического состояния автотранспортных средств при периодическом техническом осмотре</w:t>
            </w:r>
            <w:r>
              <w:rPr>
                <w:sz w:val="28"/>
                <w:szCs w:val="28"/>
              </w:rPr>
              <w:t>"</w:t>
            </w:r>
            <w:r w:rsidRPr="00557419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, утвержденный приказом Минтруда России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br/>
            </w:r>
            <w:r w:rsidRPr="00557419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от 23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марта </w:t>
            </w:r>
            <w:r w:rsidRPr="00557419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2015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года</w:t>
            </w:r>
            <w:r w:rsidRPr="00557419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№</w:t>
            </w:r>
            <w:r w:rsidRPr="00557419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187н</w:t>
            </w:r>
          </w:p>
        </w:tc>
      </w:tr>
    </w:tbl>
    <w:p w:rsidR="00EA5EF1" w:rsidRDefault="00EA5EF1" w:rsidP="00EA5EF1">
      <w:pPr>
        <w:ind w:firstLine="709"/>
        <w:jc w:val="both"/>
        <w:rPr>
          <w:sz w:val="28"/>
          <w:szCs w:val="28"/>
        </w:rPr>
      </w:pPr>
    </w:p>
    <w:p w:rsidR="00EA5EF1" w:rsidRPr="002823CC" w:rsidRDefault="00EA5EF1" w:rsidP="00EA5EF1">
      <w:pPr>
        <w:ind w:firstLine="709"/>
        <w:jc w:val="both"/>
        <w:rPr>
          <w:sz w:val="28"/>
          <w:szCs w:val="28"/>
        </w:rPr>
      </w:pPr>
      <w:r w:rsidRPr="002823CC">
        <w:rPr>
          <w:sz w:val="28"/>
          <w:szCs w:val="28"/>
        </w:rPr>
        <w:t>В феврале 2019 года на заседании общественно-профессионального совета университета проведено обсуждение структуры и содержания образовательных программ, рабочих программ дисциплин, практики, фондов оценочных средств; требований к государственной итоговой аттестации.</w:t>
      </w:r>
    </w:p>
    <w:p w:rsidR="00EA5EF1" w:rsidRPr="002823CC" w:rsidRDefault="00EA5EF1" w:rsidP="00EA5EF1">
      <w:pPr>
        <w:ind w:firstLine="709"/>
        <w:jc w:val="both"/>
        <w:rPr>
          <w:sz w:val="28"/>
          <w:szCs w:val="28"/>
        </w:rPr>
      </w:pPr>
      <w:r w:rsidRPr="002823CC">
        <w:rPr>
          <w:sz w:val="28"/>
          <w:szCs w:val="28"/>
        </w:rPr>
        <w:t xml:space="preserve">В марте 2019 г. проведена независимая оценка качества подготовки студентов – анкетирование работодателей, по результатам которой внесены корректировки в структуру организации подготовки обучающихся </w:t>
      </w:r>
      <w:r>
        <w:rPr>
          <w:sz w:val="28"/>
          <w:szCs w:val="28"/>
        </w:rPr>
        <w:br/>
      </w:r>
      <w:r w:rsidRPr="002823CC">
        <w:rPr>
          <w:sz w:val="28"/>
          <w:szCs w:val="28"/>
        </w:rPr>
        <w:t>по направлениям подготовки 35.03.06 Агроинженерия, 23.03.03 Эксплуатация транспортно-технологических машин и комплексов.</w:t>
      </w:r>
    </w:p>
    <w:p w:rsidR="00EA5EF1" w:rsidRDefault="00EA5EF1" w:rsidP="00EA5E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подготовки</w:t>
      </w:r>
      <w:r w:rsidRPr="00BB7D1F">
        <w:rPr>
          <w:sz w:val="28"/>
          <w:szCs w:val="28"/>
        </w:rPr>
        <w:t xml:space="preserve"> выпускных квалификационных работ </w:t>
      </w:r>
      <w:r>
        <w:rPr>
          <w:sz w:val="28"/>
          <w:szCs w:val="28"/>
        </w:rPr>
        <w:t xml:space="preserve">в части </w:t>
      </w:r>
      <w:r w:rsidRPr="00BB7D1F">
        <w:rPr>
          <w:sz w:val="28"/>
          <w:szCs w:val="28"/>
        </w:rPr>
        <w:t>конструкторско</w:t>
      </w:r>
      <w:r>
        <w:rPr>
          <w:sz w:val="28"/>
          <w:szCs w:val="28"/>
        </w:rPr>
        <w:t xml:space="preserve">го и технологического разделов </w:t>
      </w:r>
      <w:r w:rsidRPr="00BB7D1F">
        <w:rPr>
          <w:sz w:val="28"/>
          <w:szCs w:val="28"/>
        </w:rPr>
        <w:t xml:space="preserve">ОАО </w:t>
      </w:r>
      <w:r>
        <w:rPr>
          <w:sz w:val="28"/>
          <w:szCs w:val="28"/>
        </w:rPr>
        <w:t>"</w:t>
      </w:r>
      <w:r w:rsidRPr="00BB7D1F">
        <w:rPr>
          <w:sz w:val="28"/>
          <w:szCs w:val="28"/>
        </w:rPr>
        <w:t>Семиреченская база снабжения</w:t>
      </w:r>
      <w:r>
        <w:rPr>
          <w:sz w:val="28"/>
          <w:szCs w:val="28"/>
        </w:rPr>
        <w:t>"</w:t>
      </w:r>
      <w:r w:rsidRPr="00BB7D1F">
        <w:rPr>
          <w:sz w:val="28"/>
          <w:szCs w:val="28"/>
        </w:rPr>
        <w:t xml:space="preserve"> разрабатываются </w:t>
      </w:r>
      <w:r>
        <w:rPr>
          <w:sz w:val="28"/>
          <w:szCs w:val="28"/>
        </w:rPr>
        <w:t>кейсы</w:t>
      </w:r>
      <w:r w:rsidRPr="00BB7D1F">
        <w:rPr>
          <w:sz w:val="28"/>
          <w:szCs w:val="28"/>
        </w:rPr>
        <w:t xml:space="preserve"> по технической эксплуатации, совершенствованию узлов и агрегатов кормоуборочных машин </w:t>
      </w:r>
      <w:r>
        <w:rPr>
          <w:sz w:val="28"/>
          <w:szCs w:val="28"/>
        </w:rPr>
        <w:br/>
      </w:r>
      <w:r w:rsidRPr="00BB7D1F">
        <w:rPr>
          <w:sz w:val="28"/>
          <w:szCs w:val="28"/>
        </w:rPr>
        <w:t xml:space="preserve">и зерноуборочных комбайнов компании ОАО </w:t>
      </w:r>
      <w:r>
        <w:rPr>
          <w:sz w:val="28"/>
          <w:szCs w:val="28"/>
        </w:rPr>
        <w:t>"</w:t>
      </w:r>
      <w:r w:rsidRPr="00BB7D1F">
        <w:rPr>
          <w:sz w:val="28"/>
          <w:szCs w:val="28"/>
        </w:rPr>
        <w:t>Ростсельмаш</w:t>
      </w:r>
      <w:r>
        <w:rPr>
          <w:sz w:val="28"/>
          <w:szCs w:val="28"/>
        </w:rPr>
        <w:t>".</w:t>
      </w:r>
    </w:p>
    <w:p w:rsidR="00EA5EF1" w:rsidRDefault="00EA5EF1" w:rsidP="00EA5E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базе ОАО </w:t>
      </w:r>
      <w:r w:rsidR="00440F74">
        <w:rPr>
          <w:sz w:val="28"/>
          <w:szCs w:val="28"/>
        </w:rPr>
        <w:t>"</w:t>
      </w:r>
      <w:r>
        <w:rPr>
          <w:sz w:val="28"/>
          <w:szCs w:val="28"/>
        </w:rPr>
        <w:t>Семиреченская база снабжения</w:t>
      </w:r>
      <w:r w:rsidR="00440F74">
        <w:rPr>
          <w:sz w:val="28"/>
          <w:szCs w:val="28"/>
        </w:rPr>
        <w:t>"</w:t>
      </w:r>
      <w:r>
        <w:rPr>
          <w:sz w:val="28"/>
          <w:szCs w:val="28"/>
        </w:rPr>
        <w:t xml:space="preserve"> в 2019 г</w:t>
      </w:r>
      <w:r w:rsidR="00440F74">
        <w:rPr>
          <w:sz w:val="28"/>
          <w:szCs w:val="28"/>
        </w:rPr>
        <w:t>оду</w:t>
      </w:r>
      <w:r>
        <w:rPr>
          <w:sz w:val="28"/>
          <w:szCs w:val="28"/>
        </w:rPr>
        <w:t xml:space="preserve"> университетом открыта базовая кафедра </w:t>
      </w:r>
      <w:r w:rsidR="00440F74">
        <w:rPr>
          <w:sz w:val="28"/>
          <w:szCs w:val="28"/>
        </w:rPr>
        <w:t>"</w:t>
      </w:r>
      <w:r>
        <w:rPr>
          <w:sz w:val="28"/>
          <w:szCs w:val="28"/>
        </w:rPr>
        <w:t>Сервисного обслуживания машин</w:t>
      </w:r>
      <w:r w:rsidR="00440F74">
        <w:rPr>
          <w:sz w:val="28"/>
          <w:szCs w:val="28"/>
        </w:rPr>
        <w:t>"</w:t>
      </w:r>
      <w:r>
        <w:rPr>
          <w:sz w:val="28"/>
          <w:szCs w:val="28"/>
        </w:rPr>
        <w:t xml:space="preserve"> факультета технического сервиса в АПК.</w:t>
      </w:r>
    </w:p>
    <w:p w:rsidR="00EA5EF1" w:rsidRDefault="00EA5EF1" w:rsidP="00EA5E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Помимо этого для подготовки студентов по инженерным специальностям университетом открыты следующие базовые кафедры:</w:t>
      </w:r>
    </w:p>
    <w:p w:rsidR="00EA5EF1" w:rsidRDefault="00440F74" w:rsidP="00EA5E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EA5EF1" w:rsidRPr="00557419">
        <w:rPr>
          <w:sz w:val="28"/>
          <w:szCs w:val="28"/>
        </w:rPr>
        <w:t>Сельскохоз</w:t>
      </w:r>
      <w:r w:rsidR="00EA5EF1">
        <w:rPr>
          <w:sz w:val="28"/>
          <w:szCs w:val="28"/>
        </w:rPr>
        <w:t xml:space="preserve">яйственного машиностроения (на базе </w:t>
      </w:r>
      <w:r w:rsidR="00EA5EF1" w:rsidRPr="00557419">
        <w:rPr>
          <w:sz w:val="28"/>
          <w:szCs w:val="28"/>
        </w:rPr>
        <w:t xml:space="preserve">ФГУП </w:t>
      </w:r>
      <w:r>
        <w:rPr>
          <w:sz w:val="28"/>
          <w:szCs w:val="28"/>
        </w:rPr>
        <w:t>"</w:t>
      </w:r>
      <w:r w:rsidR="00EA5EF1" w:rsidRPr="00557419">
        <w:rPr>
          <w:sz w:val="28"/>
          <w:szCs w:val="28"/>
        </w:rPr>
        <w:t>Омский экспериментальный завод</w:t>
      </w:r>
      <w:r>
        <w:rPr>
          <w:sz w:val="28"/>
          <w:szCs w:val="28"/>
        </w:rPr>
        <w:t>"</w:t>
      </w:r>
      <w:r w:rsidR="00EA5EF1">
        <w:rPr>
          <w:sz w:val="28"/>
          <w:szCs w:val="28"/>
        </w:rPr>
        <w:t>);</w:t>
      </w:r>
    </w:p>
    <w:p w:rsidR="00EA5EF1" w:rsidRDefault="00440F74" w:rsidP="00EA5E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EA5EF1" w:rsidRPr="00557419">
        <w:rPr>
          <w:sz w:val="28"/>
          <w:szCs w:val="28"/>
        </w:rPr>
        <w:t>Эксплуатации автомобильного транспорта</w:t>
      </w:r>
      <w:r w:rsidR="00EA5EF1">
        <w:rPr>
          <w:sz w:val="28"/>
          <w:szCs w:val="28"/>
        </w:rPr>
        <w:t xml:space="preserve"> (на базе </w:t>
      </w:r>
      <w:r w:rsidR="00EA5EF1" w:rsidRPr="00557419">
        <w:rPr>
          <w:sz w:val="28"/>
          <w:szCs w:val="28"/>
        </w:rPr>
        <w:t xml:space="preserve">ООО </w:t>
      </w:r>
      <w:r>
        <w:rPr>
          <w:sz w:val="28"/>
          <w:szCs w:val="28"/>
        </w:rPr>
        <w:t>"</w:t>
      </w:r>
      <w:r w:rsidR="00EA5EF1" w:rsidRPr="00557419">
        <w:rPr>
          <w:sz w:val="28"/>
          <w:szCs w:val="28"/>
        </w:rPr>
        <w:t>Позитив</w:t>
      </w:r>
      <w:r>
        <w:rPr>
          <w:sz w:val="28"/>
          <w:szCs w:val="28"/>
        </w:rPr>
        <w:t>"</w:t>
      </w:r>
      <w:r w:rsidR="00EA5EF1">
        <w:rPr>
          <w:sz w:val="28"/>
          <w:szCs w:val="28"/>
        </w:rPr>
        <w:t>).</w:t>
      </w:r>
    </w:p>
    <w:p w:rsidR="00EA5EF1" w:rsidRDefault="00EA5EF1" w:rsidP="00EA5E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2019 году на актуализированные образовательные программы </w:t>
      </w:r>
      <w:r w:rsidR="00440F74">
        <w:rPr>
          <w:sz w:val="28"/>
          <w:szCs w:val="28"/>
        </w:rPr>
        <w:br/>
      </w:r>
      <w:r>
        <w:rPr>
          <w:sz w:val="28"/>
          <w:szCs w:val="28"/>
        </w:rPr>
        <w:t xml:space="preserve">по направлению подготовки </w:t>
      </w:r>
      <w:r w:rsidRPr="002823CC">
        <w:rPr>
          <w:sz w:val="28"/>
          <w:szCs w:val="28"/>
        </w:rPr>
        <w:t>35.03.06 Агроинженерия</w:t>
      </w:r>
      <w:r>
        <w:rPr>
          <w:sz w:val="28"/>
          <w:szCs w:val="28"/>
        </w:rPr>
        <w:t xml:space="preserve"> принято 60 чел., </w:t>
      </w:r>
      <w:r w:rsidR="00440F74">
        <w:rPr>
          <w:sz w:val="28"/>
          <w:szCs w:val="28"/>
        </w:rPr>
        <w:br/>
      </w:r>
      <w:r>
        <w:rPr>
          <w:sz w:val="28"/>
          <w:szCs w:val="28"/>
        </w:rPr>
        <w:t>по направлению подготовки бакалавров 23</w:t>
      </w:r>
      <w:r w:rsidRPr="002823CC">
        <w:rPr>
          <w:sz w:val="28"/>
          <w:szCs w:val="28"/>
        </w:rPr>
        <w:t>.03.03 Эксплуатация транспортно-технологических машин и комплексов</w:t>
      </w:r>
      <w:r>
        <w:rPr>
          <w:sz w:val="28"/>
          <w:szCs w:val="28"/>
        </w:rPr>
        <w:t xml:space="preserve"> – 20 чел.</w:t>
      </w:r>
    </w:p>
    <w:p w:rsidR="00EA5EF1" w:rsidRDefault="00EA5EF1" w:rsidP="00EA5E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Производственную практику на базе ОАО </w:t>
      </w:r>
      <w:r w:rsidR="00440F74">
        <w:rPr>
          <w:sz w:val="28"/>
          <w:szCs w:val="28"/>
        </w:rPr>
        <w:t>"</w:t>
      </w:r>
      <w:r>
        <w:rPr>
          <w:sz w:val="28"/>
          <w:szCs w:val="28"/>
        </w:rPr>
        <w:t>Семиреченская база снабжения</w:t>
      </w:r>
      <w:r w:rsidR="00440F74">
        <w:rPr>
          <w:sz w:val="28"/>
          <w:szCs w:val="28"/>
        </w:rPr>
        <w:t>"</w:t>
      </w:r>
      <w:r>
        <w:rPr>
          <w:sz w:val="28"/>
          <w:szCs w:val="28"/>
        </w:rPr>
        <w:t xml:space="preserve"> в 2018/2019 учебном году прошли шесть студентов четвертого курса, обучающиеся по направлению подготовки бакалавров </w:t>
      </w:r>
      <w:r w:rsidR="00440F74">
        <w:rPr>
          <w:sz w:val="28"/>
          <w:szCs w:val="28"/>
        </w:rPr>
        <w:br/>
      </w:r>
      <w:r>
        <w:rPr>
          <w:sz w:val="28"/>
          <w:szCs w:val="28"/>
        </w:rPr>
        <w:t>23</w:t>
      </w:r>
      <w:r w:rsidRPr="002823CC">
        <w:rPr>
          <w:sz w:val="28"/>
          <w:szCs w:val="28"/>
        </w:rPr>
        <w:t>.03.03 Эксплуатация транспортно-технологических машин и комплексов</w:t>
      </w:r>
      <w:r>
        <w:rPr>
          <w:sz w:val="28"/>
          <w:szCs w:val="28"/>
        </w:rPr>
        <w:t>.</w:t>
      </w:r>
      <w:bookmarkStart w:id="0" w:name="_GoBack"/>
      <w:bookmarkEnd w:id="0"/>
    </w:p>
    <w:p w:rsidR="00EA5EF1" w:rsidRDefault="00EA5EF1" w:rsidP="00EA5E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Университетом для ведения образовательного процесса (практические занятия по дисциплине </w:t>
      </w:r>
      <w:r w:rsidR="00440F74">
        <w:rPr>
          <w:sz w:val="28"/>
          <w:szCs w:val="28"/>
        </w:rPr>
        <w:t>"</w:t>
      </w:r>
      <w:r>
        <w:rPr>
          <w:sz w:val="28"/>
          <w:szCs w:val="28"/>
        </w:rPr>
        <w:t>Диагностика и техническое обслуживание машин</w:t>
      </w:r>
      <w:r w:rsidR="00440F74">
        <w:rPr>
          <w:sz w:val="28"/>
          <w:szCs w:val="28"/>
        </w:rPr>
        <w:t>"</w:t>
      </w:r>
      <w:r>
        <w:rPr>
          <w:sz w:val="28"/>
          <w:szCs w:val="28"/>
        </w:rPr>
        <w:t xml:space="preserve">, производственная практика) по направлениям подготовки бакалавров </w:t>
      </w:r>
      <w:r w:rsidR="00440F74">
        <w:rPr>
          <w:sz w:val="28"/>
          <w:szCs w:val="28"/>
        </w:rPr>
        <w:br/>
      </w:r>
      <w:r w:rsidRPr="002823CC">
        <w:rPr>
          <w:sz w:val="28"/>
          <w:szCs w:val="28"/>
        </w:rPr>
        <w:t>35.03.06 Агроинженерия</w:t>
      </w:r>
      <w:r>
        <w:rPr>
          <w:sz w:val="28"/>
          <w:szCs w:val="28"/>
        </w:rPr>
        <w:t xml:space="preserve"> и 23</w:t>
      </w:r>
      <w:r w:rsidRPr="002823CC">
        <w:rPr>
          <w:sz w:val="28"/>
          <w:szCs w:val="28"/>
        </w:rPr>
        <w:t>.03.03 Эксплуатация транспортно-технологических машин и комплексов</w:t>
      </w:r>
      <w:r>
        <w:rPr>
          <w:sz w:val="28"/>
          <w:szCs w:val="28"/>
        </w:rPr>
        <w:t xml:space="preserve"> привлекается директор технического центра ОАО </w:t>
      </w:r>
      <w:r w:rsidR="00440F74">
        <w:rPr>
          <w:sz w:val="28"/>
          <w:szCs w:val="28"/>
        </w:rPr>
        <w:t>"</w:t>
      </w:r>
      <w:r>
        <w:rPr>
          <w:sz w:val="28"/>
          <w:szCs w:val="28"/>
        </w:rPr>
        <w:t>Семиреченская база снабжения</w:t>
      </w:r>
      <w:r w:rsidR="00440F74">
        <w:rPr>
          <w:sz w:val="28"/>
          <w:szCs w:val="28"/>
        </w:rPr>
        <w:t>"</w:t>
      </w:r>
      <w:r>
        <w:rPr>
          <w:sz w:val="28"/>
          <w:szCs w:val="28"/>
        </w:rPr>
        <w:t xml:space="preserve"> Воронцов А.В.</w:t>
      </w:r>
    </w:p>
    <w:p w:rsidR="00EA5EF1" w:rsidRDefault="00EA5EF1" w:rsidP="00EA5E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ОАО </w:t>
      </w:r>
      <w:r w:rsidR="00440F74">
        <w:rPr>
          <w:sz w:val="28"/>
          <w:szCs w:val="28"/>
        </w:rPr>
        <w:t>"</w:t>
      </w:r>
      <w:r>
        <w:rPr>
          <w:sz w:val="28"/>
          <w:szCs w:val="28"/>
        </w:rPr>
        <w:t>Семиреченская база снабжения</w:t>
      </w:r>
      <w:r w:rsidR="00440F74">
        <w:rPr>
          <w:sz w:val="28"/>
          <w:szCs w:val="28"/>
        </w:rPr>
        <w:t>"</w:t>
      </w:r>
      <w:r>
        <w:rPr>
          <w:sz w:val="28"/>
          <w:szCs w:val="28"/>
        </w:rPr>
        <w:t xml:space="preserve"> на базе университета открыт учебный класс </w:t>
      </w:r>
      <w:r w:rsidR="00440F74">
        <w:rPr>
          <w:sz w:val="28"/>
          <w:szCs w:val="28"/>
        </w:rPr>
        <w:t>"</w:t>
      </w:r>
      <w:r>
        <w:rPr>
          <w:sz w:val="28"/>
          <w:szCs w:val="28"/>
        </w:rPr>
        <w:t>Ростсельмаш</w:t>
      </w:r>
      <w:r w:rsidR="00440F74">
        <w:rPr>
          <w:sz w:val="28"/>
          <w:szCs w:val="28"/>
        </w:rPr>
        <w:t>"</w:t>
      </w:r>
      <w:r>
        <w:rPr>
          <w:sz w:val="28"/>
          <w:szCs w:val="28"/>
        </w:rPr>
        <w:t>. Сегодня ведется работа по модернизации учебно-лабораторной базы и открытию учебного класса по тракторам.</w:t>
      </w:r>
    </w:p>
    <w:p w:rsidR="00EA5EF1" w:rsidRPr="00A52B85" w:rsidRDefault="00EA5EF1" w:rsidP="00EA5EF1">
      <w:pPr>
        <w:ind w:firstLine="709"/>
        <w:jc w:val="both"/>
        <w:rPr>
          <w:sz w:val="28"/>
          <w:szCs w:val="28"/>
        </w:rPr>
      </w:pPr>
      <w:r w:rsidRPr="00A52B85">
        <w:rPr>
          <w:sz w:val="28"/>
          <w:szCs w:val="28"/>
        </w:rPr>
        <w:t>С 23 по 26 октября 2018 г</w:t>
      </w:r>
      <w:r w:rsidR="00440F74">
        <w:rPr>
          <w:sz w:val="28"/>
          <w:szCs w:val="28"/>
        </w:rPr>
        <w:t>ода</w:t>
      </w:r>
      <w:r w:rsidRPr="00A52B85">
        <w:rPr>
          <w:sz w:val="28"/>
          <w:szCs w:val="28"/>
        </w:rPr>
        <w:t xml:space="preserve"> на базе Башкирского государственного аграрного университета прошел Всероссийский отраслевой чемпионат WorldSkills в области эксплуатации сельскохозяйственных машин среди молодых специалистов. Соревнования проводились с целью повышения престижа рабочих профессий и развития профессионального образования. </w:t>
      </w:r>
      <w:r w:rsidR="00440F74">
        <w:rPr>
          <w:sz w:val="28"/>
          <w:szCs w:val="28"/>
        </w:rPr>
        <w:br/>
      </w:r>
      <w:r w:rsidRPr="00A52B85">
        <w:rPr>
          <w:sz w:val="28"/>
          <w:szCs w:val="28"/>
        </w:rPr>
        <w:t>В чемпионате принял участие Нарушевич Антон Леонидович, студент первого курса магистратуры 121 группы и эксперт, старший преподаватель кафедры агроинженерии факультета ТС в АПК  Головин Александр Юрьевич.</w:t>
      </w:r>
    </w:p>
    <w:p w:rsidR="00440F74" w:rsidRDefault="00EA5EF1" w:rsidP="00EA5EF1">
      <w:pPr>
        <w:ind w:firstLine="709"/>
        <w:jc w:val="both"/>
        <w:rPr>
          <w:sz w:val="28"/>
          <w:szCs w:val="28"/>
        </w:rPr>
      </w:pPr>
      <w:r w:rsidRPr="00A52B85">
        <w:rPr>
          <w:sz w:val="28"/>
          <w:szCs w:val="28"/>
        </w:rPr>
        <w:t xml:space="preserve">По итогам конкурса Нарушевич Антон Леонидович вошел в пятерку сильнейших участников среди аграрных вузов Российской Федерации, набрав 77,50 баллов и занял четвертую позицию. Также он назван победителем </w:t>
      </w:r>
      <w:r w:rsidR="00440F74">
        <w:rPr>
          <w:sz w:val="28"/>
          <w:szCs w:val="28"/>
        </w:rPr>
        <w:br/>
      </w:r>
      <w:r w:rsidRPr="00A52B85">
        <w:rPr>
          <w:sz w:val="28"/>
          <w:szCs w:val="28"/>
        </w:rPr>
        <w:t xml:space="preserve">в области </w:t>
      </w:r>
      <w:r w:rsidR="00440F74">
        <w:rPr>
          <w:sz w:val="28"/>
          <w:szCs w:val="28"/>
        </w:rPr>
        <w:t>"</w:t>
      </w:r>
      <w:r w:rsidRPr="00A52B85">
        <w:rPr>
          <w:sz w:val="28"/>
          <w:szCs w:val="28"/>
        </w:rPr>
        <w:t>Высокий уровень мастерства</w:t>
      </w:r>
      <w:r w:rsidR="00440F74">
        <w:rPr>
          <w:sz w:val="28"/>
          <w:szCs w:val="28"/>
        </w:rPr>
        <w:t>".</w:t>
      </w:r>
    </w:p>
    <w:p w:rsidR="00EA5EF1" w:rsidRDefault="00EA5EF1" w:rsidP="00EA5EF1">
      <w:pPr>
        <w:ind w:firstLine="709"/>
        <w:jc w:val="both"/>
        <w:rPr>
          <w:sz w:val="28"/>
          <w:szCs w:val="28"/>
        </w:rPr>
      </w:pPr>
      <w:r w:rsidRPr="00A52B85">
        <w:rPr>
          <w:sz w:val="28"/>
          <w:szCs w:val="28"/>
        </w:rPr>
        <w:t>В июле 2019 г</w:t>
      </w:r>
      <w:r w:rsidR="00440F74">
        <w:rPr>
          <w:sz w:val="28"/>
          <w:szCs w:val="28"/>
        </w:rPr>
        <w:t>ода</w:t>
      </w:r>
      <w:r w:rsidRPr="00A52B85">
        <w:rPr>
          <w:sz w:val="28"/>
          <w:szCs w:val="28"/>
        </w:rPr>
        <w:t xml:space="preserve"> проведен Конкурс выпускных квалификационных работ по образовательным программам </w:t>
      </w:r>
      <w:r w:rsidRPr="002823CC">
        <w:rPr>
          <w:sz w:val="28"/>
          <w:szCs w:val="28"/>
        </w:rPr>
        <w:t>35.03.06 Агроинженерия</w:t>
      </w:r>
      <w:r>
        <w:rPr>
          <w:sz w:val="28"/>
          <w:szCs w:val="28"/>
        </w:rPr>
        <w:t xml:space="preserve"> </w:t>
      </w:r>
      <w:r w:rsidR="00440F74">
        <w:rPr>
          <w:sz w:val="28"/>
          <w:szCs w:val="28"/>
        </w:rPr>
        <w:br/>
      </w:r>
      <w:r>
        <w:rPr>
          <w:sz w:val="28"/>
          <w:szCs w:val="28"/>
        </w:rPr>
        <w:t>и 23</w:t>
      </w:r>
      <w:r w:rsidRPr="002823CC">
        <w:rPr>
          <w:sz w:val="28"/>
          <w:szCs w:val="28"/>
        </w:rPr>
        <w:t>.03.03 Эксплуатация транспортно-технологических машин и комплексов</w:t>
      </w:r>
      <w:r>
        <w:rPr>
          <w:sz w:val="28"/>
          <w:szCs w:val="28"/>
        </w:rPr>
        <w:t>.</w:t>
      </w:r>
    </w:p>
    <w:p w:rsidR="00EA5EF1" w:rsidRDefault="00EA5EF1" w:rsidP="00EA5E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 жюри вошли</w:t>
      </w:r>
      <w:r w:rsidR="00440F74">
        <w:rPr>
          <w:sz w:val="28"/>
          <w:szCs w:val="28"/>
        </w:rPr>
        <w:t xml:space="preserve"> представители ОАО "Семиреченская база снабжения".</w:t>
      </w:r>
    </w:p>
    <w:p w:rsidR="00EA5EF1" w:rsidRDefault="00EA5EF1" w:rsidP="00EA5E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конкурса победителями стали 6 выпускников университета</w:t>
      </w:r>
      <w:r w:rsidR="00440F74">
        <w:rPr>
          <w:sz w:val="28"/>
          <w:szCs w:val="28"/>
        </w:rPr>
        <w:t>.</w:t>
      </w:r>
    </w:p>
    <w:p w:rsidR="00EA5EF1" w:rsidRDefault="00EA5EF1" w:rsidP="00EA5EF1">
      <w:pPr>
        <w:rPr>
          <w:sz w:val="28"/>
          <w:szCs w:val="28"/>
        </w:rPr>
      </w:pPr>
    </w:p>
    <w:p w:rsidR="00440F74" w:rsidRDefault="00440F74" w:rsidP="00440F7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1.2. О</w:t>
      </w:r>
      <w:r w:rsidRPr="00E305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независимой оценке качества подготовки кадров по стандартам </w:t>
      </w:r>
      <w:r>
        <w:rPr>
          <w:sz w:val="28"/>
          <w:szCs w:val="28"/>
          <w:lang w:val="en-US"/>
        </w:rPr>
        <w:t>Worldskills</w:t>
      </w:r>
      <w:r w:rsidRPr="00E305D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Russia</w:t>
      </w:r>
    </w:p>
    <w:p w:rsidR="00413187" w:rsidRDefault="00413187" w:rsidP="00440F74">
      <w:pPr>
        <w:jc w:val="center"/>
        <w:rPr>
          <w:sz w:val="28"/>
          <w:szCs w:val="28"/>
        </w:rPr>
      </w:pPr>
    </w:p>
    <w:p w:rsidR="00413187" w:rsidRPr="00D27BA5" w:rsidRDefault="00413187" w:rsidP="0041318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27BA5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2019 году в </w:t>
      </w:r>
      <w:r w:rsidRPr="00D27BA5">
        <w:rPr>
          <w:color w:val="000000"/>
          <w:sz w:val="28"/>
          <w:szCs w:val="28"/>
        </w:rPr>
        <w:t xml:space="preserve">плановом режиме осуществлены подготовка и проведение демонстрационного экзамена в </w:t>
      </w:r>
      <w:r>
        <w:rPr>
          <w:color w:val="000000"/>
          <w:sz w:val="28"/>
          <w:szCs w:val="28"/>
        </w:rPr>
        <w:t>профессиональных образовательных организациях</w:t>
      </w:r>
      <w:r w:rsidRPr="00D27BA5">
        <w:rPr>
          <w:color w:val="000000"/>
          <w:sz w:val="28"/>
          <w:szCs w:val="28"/>
        </w:rPr>
        <w:t xml:space="preserve"> (определен перечень профессий, специальностей, разработаны программы государственной итоговой аттестации и промежуточной аттестации в форме демонстрационного экзамена).</w:t>
      </w:r>
    </w:p>
    <w:p w:rsidR="00413187" w:rsidRPr="00B13A5F" w:rsidRDefault="00413187" w:rsidP="00413187">
      <w:pPr>
        <w:autoSpaceDE w:val="0"/>
        <w:autoSpaceDN w:val="0"/>
        <w:adjustRightInd w:val="0"/>
        <w:ind w:firstLine="709"/>
        <w:jc w:val="both"/>
        <w:rPr>
          <w:rFonts w:eastAsia="Arial Unicode MS"/>
          <w:bCs/>
          <w:sz w:val="20"/>
          <w:u w:color="000000"/>
        </w:rPr>
      </w:pPr>
      <w:r>
        <w:rPr>
          <w:color w:val="000000"/>
          <w:sz w:val="28"/>
          <w:szCs w:val="28"/>
        </w:rPr>
        <w:t>Д</w:t>
      </w:r>
      <w:r w:rsidRPr="00D27BA5">
        <w:rPr>
          <w:color w:val="000000"/>
          <w:sz w:val="28"/>
          <w:szCs w:val="28"/>
        </w:rPr>
        <w:t xml:space="preserve">емонстрационный экзамен состоялся по 12 компетенциям в рамках промежуточной аттестации, участие в котором приняли </w:t>
      </w:r>
      <w:r w:rsidRPr="00B13A5F">
        <w:rPr>
          <w:color w:val="000000"/>
          <w:sz w:val="28"/>
          <w:szCs w:val="28"/>
        </w:rPr>
        <w:t>242 человека, в рамках итоговой государственной аттестации по 4 компетенциям, участие в котором приняли 58 человек.</w:t>
      </w:r>
      <w:r w:rsidRPr="00B13A5F">
        <w:rPr>
          <w:rFonts w:eastAsia="Arial Unicode MS"/>
          <w:bCs/>
          <w:sz w:val="20"/>
          <w:u w:color="000000"/>
        </w:rPr>
        <w:t xml:space="preserve"> </w:t>
      </w:r>
    </w:p>
    <w:p w:rsidR="00413187" w:rsidRPr="00000C40" w:rsidRDefault="00413187" w:rsidP="004131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Ответственным </w:t>
      </w:r>
      <w:r w:rsidRPr="003B5373">
        <w:rPr>
          <w:sz w:val="28"/>
          <w:szCs w:val="28"/>
        </w:rPr>
        <w:t>за организацию проведени</w:t>
      </w:r>
      <w:r>
        <w:rPr>
          <w:sz w:val="28"/>
          <w:szCs w:val="28"/>
        </w:rPr>
        <w:t>я</w:t>
      </w:r>
      <w:r w:rsidRPr="003B5373">
        <w:rPr>
          <w:sz w:val="28"/>
          <w:szCs w:val="28"/>
        </w:rPr>
        <w:t xml:space="preserve"> демонстрационного экзамена и взаимодействие с Союзом «Агентство развития профессиональных сообществ и рабочих кадров </w:t>
      </w:r>
      <w:r>
        <w:rPr>
          <w:sz w:val="28"/>
          <w:szCs w:val="28"/>
        </w:rPr>
        <w:t>"</w:t>
      </w:r>
      <w:r w:rsidRPr="003B5373">
        <w:rPr>
          <w:sz w:val="28"/>
          <w:szCs w:val="28"/>
        </w:rPr>
        <w:t>Молодые профессионалы (Ворлдскиллс Россия)</w:t>
      </w:r>
      <w:r>
        <w:rPr>
          <w:sz w:val="28"/>
          <w:szCs w:val="28"/>
        </w:rPr>
        <w:t>"</w:t>
      </w:r>
      <w:r w:rsidRPr="003B5373">
        <w:rPr>
          <w:sz w:val="28"/>
          <w:szCs w:val="28"/>
        </w:rPr>
        <w:t xml:space="preserve"> в Омской области</w:t>
      </w:r>
      <w:r>
        <w:rPr>
          <w:sz w:val="28"/>
          <w:szCs w:val="28"/>
        </w:rPr>
        <w:t xml:space="preserve"> определено</w:t>
      </w:r>
      <w:r w:rsidRPr="003B5373">
        <w:rPr>
          <w:b/>
          <w:sz w:val="28"/>
          <w:szCs w:val="28"/>
        </w:rPr>
        <w:t xml:space="preserve"> </w:t>
      </w:r>
      <w:r w:rsidRPr="003B5373">
        <w:rPr>
          <w:sz w:val="28"/>
          <w:szCs w:val="28"/>
        </w:rPr>
        <w:t xml:space="preserve">бюджетное образовательное учреждение Омской области дополнительного профессионального образования </w:t>
      </w:r>
      <w:r>
        <w:rPr>
          <w:sz w:val="28"/>
          <w:szCs w:val="28"/>
        </w:rPr>
        <w:t>"</w:t>
      </w:r>
      <w:r w:rsidRPr="003B5373">
        <w:rPr>
          <w:sz w:val="28"/>
          <w:szCs w:val="28"/>
        </w:rPr>
        <w:t>Институт развития образования Омской области</w:t>
      </w:r>
      <w:r>
        <w:rPr>
          <w:sz w:val="28"/>
          <w:szCs w:val="28"/>
        </w:rPr>
        <w:t xml:space="preserve">" – Региональный координационный центр </w:t>
      </w:r>
      <w:r w:rsidRPr="00000C40">
        <w:rPr>
          <w:sz w:val="28"/>
          <w:szCs w:val="28"/>
        </w:rPr>
        <w:t xml:space="preserve">движения </w:t>
      </w:r>
      <w:r>
        <w:rPr>
          <w:sz w:val="28"/>
          <w:szCs w:val="28"/>
        </w:rPr>
        <w:t>"</w:t>
      </w:r>
      <w:r w:rsidRPr="00000C40">
        <w:rPr>
          <w:sz w:val="28"/>
          <w:szCs w:val="28"/>
        </w:rPr>
        <w:t>Ворлдскиллс Россия</w:t>
      </w:r>
      <w:r>
        <w:rPr>
          <w:sz w:val="28"/>
          <w:szCs w:val="28"/>
        </w:rPr>
        <w:t>"</w:t>
      </w:r>
      <w:r w:rsidRPr="00000C40">
        <w:rPr>
          <w:sz w:val="28"/>
          <w:szCs w:val="28"/>
        </w:rPr>
        <w:t xml:space="preserve"> на территории Омской области.</w:t>
      </w:r>
    </w:p>
    <w:p w:rsidR="00413187" w:rsidRDefault="00413187" w:rsidP="00440F74">
      <w:pPr>
        <w:jc w:val="center"/>
        <w:rPr>
          <w:sz w:val="28"/>
          <w:szCs w:val="28"/>
        </w:rPr>
      </w:pPr>
    </w:p>
    <w:p w:rsidR="00413187" w:rsidRDefault="00413187" w:rsidP="00413187">
      <w:pPr>
        <w:ind w:right="113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1.3. О регулировании рынка труда и занятости населения</w:t>
      </w:r>
    </w:p>
    <w:p w:rsidR="00E942EE" w:rsidRPr="00E305D4" w:rsidRDefault="00E942EE" w:rsidP="00413187">
      <w:pPr>
        <w:ind w:right="113" w:firstLine="709"/>
        <w:jc w:val="both"/>
        <w:outlineLvl w:val="0"/>
        <w:rPr>
          <w:sz w:val="28"/>
          <w:szCs w:val="28"/>
        </w:rPr>
      </w:pP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рамках внедрения Регионального стандарта кадрового обеспечения промышленного (экономического) роста в Омской области (далее – Региональный стандарт) органы государственной службы занятости населения Омской области (далее – органы службы занятости) принимают участие </w:t>
      </w:r>
      <w:r>
        <w:rPr>
          <w:color w:val="000000"/>
          <w:sz w:val="28"/>
          <w:szCs w:val="28"/>
        </w:rPr>
        <w:br/>
        <w:t xml:space="preserve">в удовлетворении потребности работодателей Омской области </w:t>
      </w:r>
      <w:r>
        <w:rPr>
          <w:color w:val="000000"/>
          <w:sz w:val="28"/>
          <w:szCs w:val="28"/>
        </w:rPr>
        <w:br/>
        <w:t xml:space="preserve">в квалифицированных кадрах, в том числе в промышленности </w:t>
      </w:r>
      <w:r>
        <w:rPr>
          <w:color w:val="000000"/>
          <w:sz w:val="28"/>
          <w:szCs w:val="28"/>
        </w:rPr>
        <w:br/>
        <w:t>и агропромышленном комплексе</w:t>
      </w:r>
      <w:r>
        <w:rPr>
          <w:rStyle w:val="af0"/>
          <w:color w:val="000000"/>
          <w:sz w:val="28"/>
          <w:szCs w:val="28"/>
        </w:rPr>
        <w:footnoteReference w:id="2"/>
      </w:r>
      <w:r>
        <w:rPr>
          <w:color w:val="000000"/>
          <w:sz w:val="28"/>
          <w:szCs w:val="28"/>
        </w:rPr>
        <w:t xml:space="preserve"> (далее – АПК), определенных ключевыми приоритетами кадрового обеспечения региональной экономики. 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этих целях в соответствии со своей компетенцией органы службы занятости осуществляют взаимодействие с работодателями Омской области </w:t>
      </w:r>
      <w:r>
        <w:rPr>
          <w:color w:val="000000"/>
          <w:sz w:val="28"/>
          <w:szCs w:val="28"/>
        </w:rPr>
        <w:br/>
        <w:t>по следующим направлениям: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 комплектование вакантных рабочих мест кадрами необходимой квалификации;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 профессиональная подготовка, переподготовка и повышение квалификации безработных граждан и работников организаций Омской области для ключевых отраслей экономики;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 кадровое обеспечение инвестиционных проектов, реализуемых </w:t>
      </w:r>
      <w:r>
        <w:rPr>
          <w:color w:val="000000"/>
          <w:sz w:val="28"/>
          <w:szCs w:val="28"/>
        </w:rPr>
        <w:br/>
        <w:t>на территории Омской области.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В течение 8 месяцев 2019 года в региональный банк вакансий поступили сведения от 4,6 тыс. работодателей Омской области 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lastRenderedPageBreak/>
        <w:t xml:space="preserve">о 67,9 тыс. вакантных рабочих мест, из которых 40,9 тыс. рабочих мест постоянного характера (60,2 процента от общего числа вакансий, поданных </w:t>
      </w:r>
      <w:r>
        <w:rPr>
          <w:color w:val="000000"/>
          <w:sz w:val="28"/>
          <w:szCs w:val="28"/>
        </w:rPr>
        <w:br/>
        <w:t xml:space="preserve">в органы службы занятости). 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Численность незанятых граждан, обратившихся в органы службы занятости в январе – августе 2019 года практически соответствует количеству вакансий на постоянную работу, представленных в региональный банк вакансий за указанный период. В то же время более 10,0 тыс. вакансий постоянного характера остаются неукомплектованными свыше 6 месяцев, </w:t>
      </w:r>
      <w:r>
        <w:rPr>
          <w:color w:val="000000"/>
          <w:sz w:val="28"/>
          <w:szCs w:val="28"/>
        </w:rPr>
        <w:br/>
        <w:t xml:space="preserve">а в числе зарегистрированных безработных почти 1,4 тыс. человек остаются </w:t>
      </w:r>
      <w:r>
        <w:rPr>
          <w:color w:val="000000"/>
          <w:sz w:val="28"/>
          <w:szCs w:val="28"/>
        </w:rPr>
        <w:br/>
        <w:t>в статусе безработного 8 месяцев и более.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Заявленный спрос работодателей на квалифицированные кадры составил 25,5 тыс. единиц, из которых на промышленность и АПК приходилось около 3,4 тыс.</w:t>
      </w:r>
      <w:r w:rsidRPr="00F52B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вакансий (13,3 процента текущей потребности в квалифицированных кадрах).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Работодателями промышленной сферы (металлообрабатывающее </w:t>
      </w:r>
      <w:r>
        <w:rPr>
          <w:color w:val="000000"/>
          <w:sz w:val="28"/>
          <w:szCs w:val="28"/>
        </w:rPr>
        <w:br/>
        <w:t xml:space="preserve">и машиностроительное производства, отрасли электротехники и электроники) </w:t>
      </w:r>
      <w:r>
        <w:rPr>
          <w:color w:val="000000"/>
          <w:sz w:val="28"/>
          <w:szCs w:val="28"/>
        </w:rPr>
        <w:br/>
        <w:t>в 2019 году представлены сведения о 0,8 тыс. вакансий для</w:t>
      </w:r>
      <w:r w:rsidRPr="008A72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квалифицированных работников, из которых 0,4 тыс. рабочих мест оставались неукомплектованными на начало сентября 2019 года в связи с отсутствием соискателей с необходимым уровнем квалификации.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кадрового обеспечения организаций АПК в региональный банк вакансий работодателями в текущем году представлены сведения </w:t>
      </w:r>
      <w:r>
        <w:rPr>
          <w:color w:val="000000"/>
          <w:sz w:val="28"/>
          <w:szCs w:val="28"/>
        </w:rPr>
        <w:br/>
        <w:t>о 1,9 тыс. вакансий</w:t>
      </w:r>
      <w:r w:rsidRPr="0019600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для квалифицированных работников (агрономы, ветеринарные врачи, зоотехники, технологи пищевой промышленности, техники-механики в сельском хозяйстве, трактористы-машинисты сельскохозяйственного производства и др.).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Также в обрабатывающей промышленности и АПК сохраняется дефицит управленческих кадров (руководителей подразделений, специалистов высшего уровня квалификации).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том числе работодателями – участниками внедрения Регионального стандарта в текущем году представлены сведения в региональный банк вакансий о потребности в 200 квалифицированных работниках на постоянную работу. 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Одновременно предложение квалифицированной рабочей силы </w:t>
      </w:r>
      <w:r w:rsidR="00662C24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с необходимыми компетенциями на региональном рынке труда остается ограниченным. 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Органами службы занятости проводится анализ возможностей удовлетворения потребностей работодателей реального сектора экономики </w:t>
      </w:r>
      <w:r w:rsidR="00662C24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в высококвалифицированных кадрах за счет трудоустройства граждан, зарегистрированных в органах службы занятости. 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числе соискателей рабочих мест, обратившихся в органы службы занятости в январе – августе 2019 года, около 1,0 тыс. человек (2,5 </w:t>
      </w:r>
      <w:r w:rsidR="00662C24">
        <w:rPr>
          <w:color w:val="000000"/>
          <w:sz w:val="28"/>
          <w:szCs w:val="28"/>
        </w:rPr>
        <w:t>%</w:t>
      </w:r>
      <w:r>
        <w:rPr>
          <w:color w:val="000000"/>
          <w:sz w:val="28"/>
          <w:szCs w:val="28"/>
        </w:rPr>
        <w:t xml:space="preserve"> ищущих работу незанятых граждан) имели профессиональное образование и опыт работы в промышленности, в АПК – 1,4 тыс. человек (3,6 </w:t>
      </w:r>
      <w:r w:rsidR="00662C24">
        <w:rPr>
          <w:color w:val="000000"/>
          <w:sz w:val="28"/>
          <w:szCs w:val="28"/>
        </w:rPr>
        <w:t>%</w:t>
      </w:r>
      <w:r>
        <w:rPr>
          <w:color w:val="000000"/>
          <w:sz w:val="28"/>
          <w:szCs w:val="28"/>
        </w:rPr>
        <w:t xml:space="preserve"> ищущих работу незанятых граждан). 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В условиях существующего дефицита квалифицированных кадров </w:t>
      </w:r>
      <w:r w:rsidR="00662C24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в Омской области обращения в органы службы занятости соискателей рабочих мест, востребованных на предприятиях промышленности и АПК, носят единичный характер. 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результатам мониторинга текущей и перспективной потребности </w:t>
      </w:r>
      <w:r w:rsidR="00662C24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в специалистах и рабочих работодателей, осуществляющих деятельность </w:t>
      </w:r>
      <w:r w:rsidR="00662C24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на территории Омской области, проведенного в 2019 году, основным источником удовлетворения кадровой потребности предприятий считаются незанятое население и безработные граждане, за счет которых предполагается обеспечивать более 40,0 </w:t>
      </w:r>
      <w:r w:rsidR="00662C24">
        <w:rPr>
          <w:color w:val="000000"/>
          <w:sz w:val="28"/>
          <w:szCs w:val="28"/>
        </w:rPr>
        <w:t>%</w:t>
      </w:r>
      <w:r>
        <w:rPr>
          <w:color w:val="000000"/>
          <w:sz w:val="28"/>
          <w:szCs w:val="28"/>
        </w:rPr>
        <w:t xml:space="preserve"> потребности в работниках. 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 же время работодатели недостаточно активно используют механизмы кадрового обеспечения, определенные Региональным стандартом.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Представляемые в органы службы занятости сведения о потребности </w:t>
      </w:r>
      <w:r w:rsidR="00662C24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в работниках, как правило, ограничиваются общими требованиями </w:t>
      </w:r>
      <w:r w:rsidR="00412EC5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к претендентам на вакантные рабочие места (наличие профессионального образования, опыта работы, выполнение обязанностей в соответствии </w:t>
      </w:r>
      <w:r w:rsidR="00412EC5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с должностной инструкцией), не определяя перечень компетенций,</w:t>
      </w:r>
      <w:r w:rsidRPr="00B501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необходимых для комплектования рабочих мест. 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Это не позволило повысить оперативность кадров, соответствующих требованиям работодателей к соискателям рабочих мест. 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связи с этим и вследствие существующего профессионально-квалификационного дисбаланса на рынке труда Омской области в течение </w:t>
      </w:r>
      <w:r>
        <w:rPr>
          <w:color w:val="000000"/>
          <w:sz w:val="28"/>
          <w:szCs w:val="28"/>
        </w:rPr>
        <w:br/>
        <w:t xml:space="preserve">8 месяцев 2019 года при содействии органов службы занятости укомплектовано 3,3 тыс. постоянных рабочих мест для квалифицированных работников, включая 0,2 тыс. рабочих мест в промышленности и 0,9 тыс. рабочих мест в организациях АПК, в том числе 0,7 тыс. вакансий по рабочим специальностям. 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 В сложившихся условиях одним из механизмов участия органов службы занятости в кадровом обеспечении экономики Омской области является организация профессионального обучения и дополнительного профессионального образования безработных граждан и незанятого населения, работников организаций, осуществляющих модернизацию производства, </w:t>
      </w:r>
      <w:r w:rsidR="00BE7B9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а также граждан предпенсионного возраста в рамках реализации федерального проекта "Старшее поколение" национального проекта "Демография". </w:t>
      </w:r>
    </w:p>
    <w:p w:rsidR="00E942EE" w:rsidRDefault="00E942EE" w:rsidP="00E942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818ED">
        <w:rPr>
          <w:sz w:val="28"/>
          <w:szCs w:val="28"/>
        </w:rPr>
        <w:t xml:space="preserve">рофессиональное обучение и дополнительное профессиональное образование граждан в соответствии с заявками работодателей осуществляется по заявленным работодателями профессиям (специальностям), организуется </w:t>
      </w:r>
      <w:r w:rsidR="00BE7B92">
        <w:rPr>
          <w:sz w:val="28"/>
          <w:szCs w:val="28"/>
        </w:rPr>
        <w:br/>
      </w:r>
      <w:r w:rsidRPr="005818ED">
        <w:rPr>
          <w:sz w:val="28"/>
          <w:szCs w:val="28"/>
        </w:rPr>
        <w:t>в форме краткосрочного обучения</w:t>
      </w:r>
      <w:r>
        <w:rPr>
          <w:sz w:val="28"/>
          <w:szCs w:val="28"/>
        </w:rPr>
        <w:t xml:space="preserve"> и</w:t>
      </w:r>
      <w:r w:rsidRPr="005818ED">
        <w:rPr>
          <w:sz w:val="28"/>
          <w:szCs w:val="28"/>
        </w:rPr>
        <w:t xml:space="preserve"> проводится в образовательных организациях, имеющих лицензию на осуществление образоват</w:t>
      </w:r>
      <w:r>
        <w:rPr>
          <w:sz w:val="28"/>
          <w:szCs w:val="28"/>
        </w:rPr>
        <w:t xml:space="preserve">ельной деятельности. </w:t>
      </w:r>
    </w:p>
    <w:p w:rsidR="00E942EE" w:rsidRPr="005818ED" w:rsidRDefault="00E942EE" w:rsidP="00E942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учетом ситуации на муниципальных рынках труда и потребности работодателей в квалифицированных кадрах ежегодно устанавливаются плановые значения по организации профессионального обучения в разрезе муниципальных районов Омской области и по городу Омску.</w:t>
      </w:r>
    </w:p>
    <w:p w:rsidR="00E942EE" w:rsidRDefault="00E942EE" w:rsidP="00E942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8 месяцев 2019 года </w:t>
      </w:r>
      <w:r w:rsidRPr="005818ED">
        <w:rPr>
          <w:sz w:val="28"/>
          <w:szCs w:val="28"/>
        </w:rPr>
        <w:t xml:space="preserve">к обучению по направлению </w:t>
      </w:r>
      <w:r>
        <w:rPr>
          <w:sz w:val="28"/>
          <w:szCs w:val="28"/>
        </w:rPr>
        <w:t>органов службы</w:t>
      </w:r>
      <w:r w:rsidRPr="005818ED">
        <w:rPr>
          <w:sz w:val="28"/>
          <w:szCs w:val="28"/>
        </w:rPr>
        <w:t xml:space="preserve"> занятости</w:t>
      </w:r>
      <w:r>
        <w:rPr>
          <w:sz w:val="28"/>
          <w:szCs w:val="28"/>
        </w:rPr>
        <w:t xml:space="preserve"> </w:t>
      </w:r>
      <w:r w:rsidRPr="005818ED">
        <w:rPr>
          <w:sz w:val="28"/>
          <w:szCs w:val="28"/>
        </w:rPr>
        <w:t>приступили</w:t>
      </w:r>
      <w:r>
        <w:rPr>
          <w:sz w:val="28"/>
          <w:szCs w:val="28"/>
        </w:rPr>
        <w:t xml:space="preserve"> около 4,8 тыс. человек по более чем 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60 профессиям (специальностям), востребованным на рынке труда, в том числе включенным в Реестр компетенций, профессий и специальностей Регионального стандарта (тракторист-машинист сельскохозяйственного производства, </w:t>
      </w:r>
      <w:r w:rsidRPr="001A46DF">
        <w:rPr>
          <w:sz w:val="28"/>
          <w:szCs w:val="28"/>
        </w:rPr>
        <w:t>слесарь по контрольно-измер</w:t>
      </w:r>
      <w:r>
        <w:rPr>
          <w:sz w:val="28"/>
          <w:szCs w:val="28"/>
        </w:rPr>
        <w:t xml:space="preserve">ительным приборам и автоматике, лаборант химического анализа и др.). 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результатам мониторинга качества профессиональной подготовки, переподготовки и повышения квалификации граждан при содействии органов службы занятости обеспечена занятость свыше 95,0 </w:t>
      </w:r>
      <w:r w:rsidR="00BE7B92">
        <w:rPr>
          <w:color w:val="000000"/>
          <w:sz w:val="28"/>
          <w:szCs w:val="28"/>
        </w:rPr>
        <w:t>%</w:t>
      </w:r>
      <w:r>
        <w:rPr>
          <w:color w:val="000000"/>
          <w:sz w:val="28"/>
          <w:szCs w:val="28"/>
        </w:rPr>
        <w:t xml:space="preserve"> граждан, завершивших обучение. </w:t>
      </w:r>
    </w:p>
    <w:p w:rsidR="00E942EE" w:rsidRDefault="00E942EE" w:rsidP="00E942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для комплектования рабочих мест квалифицированными работниками может использоваться программа стажировки выпускников профессионального образования, позволяющая молодым специалистам, вышедшим на рынок труда, на практике освоить дополнительные компетенции в период прохождения стажировки.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 Участие органов службы занятости в кадровом обеспечении инвестиционных проектов, реализуемых на территории Омской области, обеспечивается в рамках работы по комплектования рабочих мест, созданных </w:t>
      </w:r>
      <w:r w:rsidR="00733985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в ходе реализации инвестиционных проектов, а также через </w:t>
      </w:r>
      <w:r w:rsidRPr="00C150C4">
        <w:rPr>
          <w:color w:val="000000"/>
          <w:sz w:val="28"/>
          <w:szCs w:val="28"/>
        </w:rPr>
        <w:t>организаци</w:t>
      </w:r>
      <w:r>
        <w:rPr>
          <w:color w:val="000000"/>
          <w:sz w:val="28"/>
          <w:szCs w:val="28"/>
        </w:rPr>
        <w:t>ю</w:t>
      </w:r>
      <w:r w:rsidRPr="00C150C4">
        <w:rPr>
          <w:color w:val="000000"/>
          <w:sz w:val="28"/>
          <w:szCs w:val="28"/>
        </w:rPr>
        <w:t xml:space="preserve"> профессионального обучения работников организаций производственной сферы, осуществляющих реструктуризацию и (или) модернизацию производства в соответствии с инвестиционными проектами</w:t>
      </w:r>
      <w:r>
        <w:rPr>
          <w:color w:val="000000"/>
          <w:sz w:val="28"/>
          <w:szCs w:val="28"/>
        </w:rPr>
        <w:t xml:space="preserve">. 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том числе в 2019 году органами службы занятости организовано профессиональное обучение и комплектование рабочих мест в рамках инвестиционных проектов ПАО "Омсктрансмаш", ПАО "Омский каучук", </w:t>
      </w:r>
      <w:r w:rsidR="00733985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АО "Высокие технологии", АО "Омский электромеханический завод", </w:t>
      </w:r>
      <w:r w:rsidR="00733985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АО "Омский бекон" по профессиям (специальностям): </w:t>
      </w:r>
      <w:r w:rsidRPr="00C150C4">
        <w:rPr>
          <w:color w:val="000000"/>
          <w:sz w:val="28"/>
          <w:szCs w:val="28"/>
        </w:rPr>
        <w:t>"информационное обеспечение проектно-конструкторских работ"</w:t>
      </w:r>
      <w:r>
        <w:rPr>
          <w:color w:val="000000"/>
          <w:sz w:val="28"/>
          <w:szCs w:val="28"/>
        </w:rPr>
        <w:t>, "слесарь по контрольно-измерительным приборам и автоматике", "</w:t>
      </w:r>
      <w:r w:rsidRPr="000D63E2">
        <w:rPr>
          <w:color w:val="000000"/>
          <w:sz w:val="28"/>
          <w:szCs w:val="28"/>
        </w:rPr>
        <w:t>тракторист-машинист сельскохозяйственного производства</w:t>
      </w:r>
      <w:r>
        <w:rPr>
          <w:color w:val="000000"/>
          <w:sz w:val="28"/>
          <w:szCs w:val="28"/>
        </w:rPr>
        <w:t>".</w:t>
      </w:r>
    </w:p>
    <w:p w:rsidR="00E942EE" w:rsidRDefault="00E942EE" w:rsidP="00E942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взаимодействия работодателей Омской области с органами службы занятости в рамках внедрения Регионального стандарта будет способствовать решению вопросов кадрового обеспечения экономики Омской области требуемыми кадрами необходимой квалификации, а также сохранению стабильной ситуации на региональном рынке труда.</w:t>
      </w:r>
    </w:p>
    <w:p w:rsidR="00413187" w:rsidRPr="00413187" w:rsidRDefault="00413187" w:rsidP="00440F74">
      <w:pPr>
        <w:jc w:val="center"/>
        <w:rPr>
          <w:sz w:val="28"/>
          <w:szCs w:val="28"/>
        </w:rPr>
      </w:pPr>
    </w:p>
    <w:sectPr w:rsidR="00413187" w:rsidRPr="00413187" w:rsidSect="00410122">
      <w:headerReference w:type="default" r:id="rId8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BCD" w:rsidRDefault="00F62BCD" w:rsidP="00A00625">
      <w:r>
        <w:separator/>
      </w:r>
    </w:p>
  </w:endnote>
  <w:endnote w:type="continuationSeparator" w:id="1">
    <w:p w:rsidR="00F62BCD" w:rsidRDefault="00F62BCD" w:rsidP="00A00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BCD" w:rsidRDefault="00F62BCD" w:rsidP="00A00625">
      <w:r>
        <w:separator/>
      </w:r>
    </w:p>
  </w:footnote>
  <w:footnote w:type="continuationSeparator" w:id="1">
    <w:p w:rsidR="00F62BCD" w:rsidRDefault="00F62BCD" w:rsidP="00A00625">
      <w:r>
        <w:continuationSeparator/>
      </w:r>
    </w:p>
  </w:footnote>
  <w:footnote w:id="2">
    <w:p w:rsidR="00E942EE" w:rsidRDefault="00E942EE" w:rsidP="00E942EE">
      <w:pPr>
        <w:pStyle w:val="af1"/>
        <w:ind w:firstLine="709"/>
        <w:jc w:val="both"/>
      </w:pPr>
      <w:r>
        <w:rPr>
          <w:rStyle w:val="af0"/>
        </w:rPr>
        <w:footnoteRef/>
      </w:r>
      <w:r>
        <w:t xml:space="preserve"> По видам экономической деятельности "сельское хозяйство (растениеводство и животноводство)", "производство пищевых продуктов", "производство напитков", "производство табачных изделий", "производство текстильных изделий", "производство одежды", "производство кожи и изделий из кожи".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328" w:rsidRDefault="00DD3E3E">
    <w:pPr>
      <w:pStyle w:val="a6"/>
      <w:jc w:val="center"/>
    </w:pPr>
    <w:r>
      <w:fldChar w:fldCharType="begin"/>
    </w:r>
    <w:r w:rsidR="00EB5E80">
      <w:instrText xml:space="preserve"> PAGE   \* MERGEFORMAT </w:instrText>
    </w:r>
    <w:r>
      <w:fldChar w:fldCharType="separate"/>
    </w:r>
    <w:r w:rsidR="00733985">
      <w:rPr>
        <w:noProof/>
      </w:rPr>
      <w:t>8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B6B8F"/>
    <w:multiLevelType w:val="hybridMultilevel"/>
    <w:tmpl w:val="158278C2"/>
    <w:lvl w:ilvl="0" w:tplc="93E2AF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4B42D2"/>
    <w:multiLevelType w:val="hybridMultilevel"/>
    <w:tmpl w:val="5C8AB74A"/>
    <w:lvl w:ilvl="0" w:tplc="C05864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05549BB"/>
    <w:multiLevelType w:val="hybridMultilevel"/>
    <w:tmpl w:val="7FD69D5C"/>
    <w:lvl w:ilvl="0" w:tplc="6994AFC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0F4163A"/>
    <w:multiLevelType w:val="hybridMultilevel"/>
    <w:tmpl w:val="C6DC69E4"/>
    <w:lvl w:ilvl="0" w:tplc="D9901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6F91131"/>
    <w:multiLevelType w:val="hybridMultilevel"/>
    <w:tmpl w:val="F2D0D12C"/>
    <w:lvl w:ilvl="0" w:tplc="7D3A84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2575D"/>
    <w:multiLevelType w:val="hybridMultilevel"/>
    <w:tmpl w:val="042ECD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2A3483"/>
    <w:multiLevelType w:val="hybridMultilevel"/>
    <w:tmpl w:val="92E00648"/>
    <w:lvl w:ilvl="0" w:tplc="540A5406">
      <w:start w:val="1"/>
      <w:numFmt w:val="decimal"/>
      <w:lvlText w:val="%1)"/>
      <w:lvlJc w:val="left"/>
      <w:pPr>
        <w:tabs>
          <w:tab w:val="num" w:pos="709"/>
        </w:tabs>
        <w:ind w:left="709" w:hanging="34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CF3F34"/>
    <w:multiLevelType w:val="hybridMultilevel"/>
    <w:tmpl w:val="C798A7B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575A5E81"/>
    <w:multiLevelType w:val="hybridMultilevel"/>
    <w:tmpl w:val="6F06C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880200"/>
    <w:multiLevelType w:val="hybridMultilevel"/>
    <w:tmpl w:val="A296C9A8"/>
    <w:lvl w:ilvl="0" w:tplc="57328982">
      <w:start w:val="1"/>
      <w:numFmt w:val="decimal"/>
      <w:lvlText w:val="%1."/>
      <w:lvlJc w:val="left"/>
      <w:pPr>
        <w:tabs>
          <w:tab w:val="num" w:pos="1428"/>
        </w:tabs>
        <w:ind w:left="1428" w:hanging="8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66B31EEE"/>
    <w:multiLevelType w:val="hybridMultilevel"/>
    <w:tmpl w:val="BB622240"/>
    <w:lvl w:ilvl="0" w:tplc="3F3EBA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CCA4725"/>
    <w:multiLevelType w:val="hybridMultilevel"/>
    <w:tmpl w:val="2F9CFEA8"/>
    <w:lvl w:ilvl="0" w:tplc="3A38E8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6675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6CA59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7AB8D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B0836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BE400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2C70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98001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1C829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BD64EA"/>
    <w:multiLevelType w:val="hybridMultilevel"/>
    <w:tmpl w:val="F7565272"/>
    <w:lvl w:ilvl="0" w:tplc="B67A0E4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75935426"/>
    <w:multiLevelType w:val="hybridMultilevel"/>
    <w:tmpl w:val="3C90C530"/>
    <w:lvl w:ilvl="0" w:tplc="6474448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88E40DA"/>
    <w:multiLevelType w:val="hybridMultilevel"/>
    <w:tmpl w:val="4C0A6E20"/>
    <w:lvl w:ilvl="0" w:tplc="B3BA68F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7C0E7A01"/>
    <w:multiLevelType w:val="hybridMultilevel"/>
    <w:tmpl w:val="7278EF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9"/>
  </w:num>
  <w:num w:numId="4">
    <w:abstractNumId w:val="12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1"/>
  </w:num>
  <w:num w:numId="10">
    <w:abstractNumId w:val="15"/>
  </w:num>
  <w:num w:numId="11">
    <w:abstractNumId w:val="10"/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3"/>
  </w:num>
  <w:num w:numId="16">
    <w:abstractNumId w:val="11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73459F"/>
    <w:rsid w:val="00002C98"/>
    <w:rsid w:val="000066A9"/>
    <w:rsid w:val="00011669"/>
    <w:rsid w:val="00012955"/>
    <w:rsid w:val="0001532F"/>
    <w:rsid w:val="00021CF5"/>
    <w:rsid w:val="0002358A"/>
    <w:rsid w:val="000325C6"/>
    <w:rsid w:val="00035996"/>
    <w:rsid w:val="0003684D"/>
    <w:rsid w:val="00053514"/>
    <w:rsid w:val="000539AF"/>
    <w:rsid w:val="00056D52"/>
    <w:rsid w:val="00070344"/>
    <w:rsid w:val="00071E33"/>
    <w:rsid w:val="00077809"/>
    <w:rsid w:val="00077BB4"/>
    <w:rsid w:val="00084C4E"/>
    <w:rsid w:val="00087F90"/>
    <w:rsid w:val="00090AF8"/>
    <w:rsid w:val="00095751"/>
    <w:rsid w:val="00095B74"/>
    <w:rsid w:val="0009745C"/>
    <w:rsid w:val="000A085B"/>
    <w:rsid w:val="000A1C31"/>
    <w:rsid w:val="000A637C"/>
    <w:rsid w:val="000B4052"/>
    <w:rsid w:val="000C163B"/>
    <w:rsid w:val="000C2823"/>
    <w:rsid w:val="000C2A3C"/>
    <w:rsid w:val="000D6A8A"/>
    <w:rsid w:val="000E0F3B"/>
    <w:rsid w:val="000F54A5"/>
    <w:rsid w:val="000F6DBA"/>
    <w:rsid w:val="000F7485"/>
    <w:rsid w:val="00104C60"/>
    <w:rsid w:val="001109E8"/>
    <w:rsid w:val="001136D8"/>
    <w:rsid w:val="0011646D"/>
    <w:rsid w:val="001170BC"/>
    <w:rsid w:val="0012090C"/>
    <w:rsid w:val="00121C67"/>
    <w:rsid w:val="00137DF1"/>
    <w:rsid w:val="00140FB6"/>
    <w:rsid w:val="00143759"/>
    <w:rsid w:val="001479B2"/>
    <w:rsid w:val="00154233"/>
    <w:rsid w:val="00160327"/>
    <w:rsid w:val="00167888"/>
    <w:rsid w:val="00173590"/>
    <w:rsid w:val="00181BAF"/>
    <w:rsid w:val="001828BB"/>
    <w:rsid w:val="00182909"/>
    <w:rsid w:val="00182B5C"/>
    <w:rsid w:val="00184BDD"/>
    <w:rsid w:val="00190B6C"/>
    <w:rsid w:val="001910E2"/>
    <w:rsid w:val="00194336"/>
    <w:rsid w:val="00197B25"/>
    <w:rsid w:val="001A2D9A"/>
    <w:rsid w:val="001A3103"/>
    <w:rsid w:val="001A3187"/>
    <w:rsid w:val="001A6920"/>
    <w:rsid w:val="001B09DC"/>
    <w:rsid w:val="001B2BAE"/>
    <w:rsid w:val="001B6D6F"/>
    <w:rsid w:val="001C276F"/>
    <w:rsid w:val="001D46E8"/>
    <w:rsid w:val="001E28E6"/>
    <w:rsid w:val="001E5F1D"/>
    <w:rsid w:val="001F2C38"/>
    <w:rsid w:val="001F67E0"/>
    <w:rsid w:val="0020125A"/>
    <w:rsid w:val="00212342"/>
    <w:rsid w:val="00212E9F"/>
    <w:rsid w:val="00213789"/>
    <w:rsid w:val="002141A5"/>
    <w:rsid w:val="002316B9"/>
    <w:rsid w:val="00232CB3"/>
    <w:rsid w:val="00237133"/>
    <w:rsid w:val="00241302"/>
    <w:rsid w:val="002431CC"/>
    <w:rsid w:val="002442F1"/>
    <w:rsid w:val="002444EC"/>
    <w:rsid w:val="00246D36"/>
    <w:rsid w:val="00247286"/>
    <w:rsid w:val="0025217F"/>
    <w:rsid w:val="00252BEE"/>
    <w:rsid w:val="00253EFC"/>
    <w:rsid w:val="002574CC"/>
    <w:rsid w:val="002722D9"/>
    <w:rsid w:val="00276341"/>
    <w:rsid w:val="002828DC"/>
    <w:rsid w:val="0028719B"/>
    <w:rsid w:val="00293456"/>
    <w:rsid w:val="002969A8"/>
    <w:rsid w:val="002A7F51"/>
    <w:rsid w:val="002B4D7C"/>
    <w:rsid w:val="002B5A36"/>
    <w:rsid w:val="002C49D2"/>
    <w:rsid w:val="002E11BB"/>
    <w:rsid w:val="002E2666"/>
    <w:rsid w:val="00301215"/>
    <w:rsid w:val="00303729"/>
    <w:rsid w:val="00303EC1"/>
    <w:rsid w:val="00307032"/>
    <w:rsid w:val="00311DDA"/>
    <w:rsid w:val="00314BD0"/>
    <w:rsid w:val="00320FD8"/>
    <w:rsid w:val="00322341"/>
    <w:rsid w:val="0032296E"/>
    <w:rsid w:val="003245E2"/>
    <w:rsid w:val="00332BBC"/>
    <w:rsid w:val="00333CD0"/>
    <w:rsid w:val="00335AD5"/>
    <w:rsid w:val="0034596C"/>
    <w:rsid w:val="00352CA5"/>
    <w:rsid w:val="00355AF9"/>
    <w:rsid w:val="003571FC"/>
    <w:rsid w:val="00361175"/>
    <w:rsid w:val="003654DD"/>
    <w:rsid w:val="0037093B"/>
    <w:rsid w:val="00370F3B"/>
    <w:rsid w:val="00372CC1"/>
    <w:rsid w:val="00374299"/>
    <w:rsid w:val="0037573D"/>
    <w:rsid w:val="00381925"/>
    <w:rsid w:val="00384669"/>
    <w:rsid w:val="003848F7"/>
    <w:rsid w:val="00384AD7"/>
    <w:rsid w:val="0038723D"/>
    <w:rsid w:val="003907B5"/>
    <w:rsid w:val="00391714"/>
    <w:rsid w:val="00394E1F"/>
    <w:rsid w:val="003A076C"/>
    <w:rsid w:val="003A0A3E"/>
    <w:rsid w:val="003A563B"/>
    <w:rsid w:val="003B16C9"/>
    <w:rsid w:val="003B5576"/>
    <w:rsid w:val="003B5590"/>
    <w:rsid w:val="003B6E84"/>
    <w:rsid w:val="003B75CC"/>
    <w:rsid w:val="003C19EE"/>
    <w:rsid w:val="003D1F2F"/>
    <w:rsid w:val="003D2B2C"/>
    <w:rsid w:val="003E136F"/>
    <w:rsid w:val="003F2986"/>
    <w:rsid w:val="003F5588"/>
    <w:rsid w:val="004021B4"/>
    <w:rsid w:val="00402B8D"/>
    <w:rsid w:val="0040630A"/>
    <w:rsid w:val="004068C8"/>
    <w:rsid w:val="00410122"/>
    <w:rsid w:val="00412EC5"/>
    <w:rsid w:val="00413187"/>
    <w:rsid w:val="00425E39"/>
    <w:rsid w:val="00431C4F"/>
    <w:rsid w:val="00433335"/>
    <w:rsid w:val="00435AEB"/>
    <w:rsid w:val="00440F74"/>
    <w:rsid w:val="004429FA"/>
    <w:rsid w:val="004448CD"/>
    <w:rsid w:val="00446871"/>
    <w:rsid w:val="00451C99"/>
    <w:rsid w:val="004612E9"/>
    <w:rsid w:val="00462A69"/>
    <w:rsid w:val="00464EBD"/>
    <w:rsid w:val="0047111D"/>
    <w:rsid w:val="00472F5D"/>
    <w:rsid w:val="0047401E"/>
    <w:rsid w:val="00475696"/>
    <w:rsid w:val="00483B17"/>
    <w:rsid w:val="004850A8"/>
    <w:rsid w:val="004953A3"/>
    <w:rsid w:val="004A3F82"/>
    <w:rsid w:val="004C13A5"/>
    <w:rsid w:val="004C67CD"/>
    <w:rsid w:val="004C7C51"/>
    <w:rsid w:val="004D065A"/>
    <w:rsid w:val="004D1B4E"/>
    <w:rsid w:val="004E0112"/>
    <w:rsid w:val="004E096C"/>
    <w:rsid w:val="004E2F20"/>
    <w:rsid w:val="004E333A"/>
    <w:rsid w:val="004E5C59"/>
    <w:rsid w:val="004F2E40"/>
    <w:rsid w:val="004F5986"/>
    <w:rsid w:val="00503BD6"/>
    <w:rsid w:val="00512801"/>
    <w:rsid w:val="00521A26"/>
    <w:rsid w:val="00525DF8"/>
    <w:rsid w:val="005267A9"/>
    <w:rsid w:val="00527847"/>
    <w:rsid w:val="00527A4C"/>
    <w:rsid w:val="005348B1"/>
    <w:rsid w:val="005400EB"/>
    <w:rsid w:val="00542FC9"/>
    <w:rsid w:val="00544DB2"/>
    <w:rsid w:val="00546328"/>
    <w:rsid w:val="00546BD6"/>
    <w:rsid w:val="0055513D"/>
    <w:rsid w:val="0057342F"/>
    <w:rsid w:val="00574927"/>
    <w:rsid w:val="0057592C"/>
    <w:rsid w:val="00575BCE"/>
    <w:rsid w:val="00577556"/>
    <w:rsid w:val="00577B5F"/>
    <w:rsid w:val="0058050B"/>
    <w:rsid w:val="00582FF7"/>
    <w:rsid w:val="0059094B"/>
    <w:rsid w:val="00597DC7"/>
    <w:rsid w:val="005A0570"/>
    <w:rsid w:val="005A1736"/>
    <w:rsid w:val="005A7351"/>
    <w:rsid w:val="005C149F"/>
    <w:rsid w:val="005C6617"/>
    <w:rsid w:val="005D54BD"/>
    <w:rsid w:val="005D6069"/>
    <w:rsid w:val="005E045E"/>
    <w:rsid w:val="005E2A39"/>
    <w:rsid w:val="005F0411"/>
    <w:rsid w:val="005F5D47"/>
    <w:rsid w:val="005F67ED"/>
    <w:rsid w:val="005F71A0"/>
    <w:rsid w:val="005F71D4"/>
    <w:rsid w:val="00601387"/>
    <w:rsid w:val="00604B07"/>
    <w:rsid w:val="00607FA1"/>
    <w:rsid w:val="00612BF2"/>
    <w:rsid w:val="00613E92"/>
    <w:rsid w:val="00623686"/>
    <w:rsid w:val="00632464"/>
    <w:rsid w:val="0063363D"/>
    <w:rsid w:val="00640BE4"/>
    <w:rsid w:val="00641BA2"/>
    <w:rsid w:val="006421EF"/>
    <w:rsid w:val="0064324C"/>
    <w:rsid w:val="0065745A"/>
    <w:rsid w:val="00661EBB"/>
    <w:rsid w:val="00662C24"/>
    <w:rsid w:val="00666CC8"/>
    <w:rsid w:val="00671DA7"/>
    <w:rsid w:val="00673470"/>
    <w:rsid w:val="00673506"/>
    <w:rsid w:val="006746E5"/>
    <w:rsid w:val="00681BE5"/>
    <w:rsid w:val="006869D4"/>
    <w:rsid w:val="00694651"/>
    <w:rsid w:val="00695283"/>
    <w:rsid w:val="006A2A88"/>
    <w:rsid w:val="006A4428"/>
    <w:rsid w:val="006B2290"/>
    <w:rsid w:val="006B6CBD"/>
    <w:rsid w:val="006B7D7B"/>
    <w:rsid w:val="006C4064"/>
    <w:rsid w:val="006C40FE"/>
    <w:rsid w:val="006C5253"/>
    <w:rsid w:val="006D4688"/>
    <w:rsid w:val="006D47DC"/>
    <w:rsid w:val="006D4F1B"/>
    <w:rsid w:val="006D5E28"/>
    <w:rsid w:val="006D6849"/>
    <w:rsid w:val="006E0D07"/>
    <w:rsid w:val="006E2260"/>
    <w:rsid w:val="006E6047"/>
    <w:rsid w:val="006F0666"/>
    <w:rsid w:val="006F0C57"/>
    <w:rsid w:val="006F170F"/>
    <w:rsid w:val="006F54CE"/>
    <w:rsid w:val="006F6DAB"/>
    <w:rsid w:val="00707415"/>
    <w:rsid w:val="007077E2"/>
    <w:rsid w:val="00711749"/>
    <w:rsid w:val="00712A0F"/>
    <w:rsid w:val="007154ED"/>
    <w:rsid w:val="00716CFD"/>
    <w:rsid w:val="00717C9E"/>
    <w:rsid w:val="00720470"/>
    <w:rsid w:val="0072251A"/>
    <w:rsid w:val="007260FF"/>
    <w:rsid w:val="007306D7"/>
    <w:rsid w:val="00733985"/>
    <w:rsid w:val="007339B3"/>
    <w:rsid w:val="0073459F"/>
    <w:rsid w:val="00736F06"/>
    <w:rsid w:val="00750BE3"/>
    <w:rsid w:val="00767B5C"/>
    <w:rsid w:val="00767CA2"/>
    <w:rsid w:val="00770BCF"/>
    <w:rsid w:val="00773619"/>
    <w:rsid w:val="0077495A"/>
    <w:rsid w:val="00777058"/>
    <w:rsid w:val="007A3DC8"/>
    <w:rsid w:val="007B1E6D"/>
    <w:rsid w:val="007B615C"/>
    <w:rsid w:val="007B6FFC"/>
    <w:rsid w:val="007C0115"/>
    <w:rsid w:val="007C300E"/>
    <w:rsid w:val="007C7490"/>
    <w:rsid w:val="007D35F6"/>
    <w:rsid w:val="007D490C"/>
    <w:rsid w:val="007E09FF"/>
    <w:rsid w:val="007E0C88"/>
    <w:rsid w:val="007E0CF1"/>
    <w:rsid w:val="007E1C2D"/>
    <w:rsid w:val="007E77A9"/>
    <w:rsid w:val="007F13C1"/>
    <w:rsid w:val="00801698"/>
    <w:rsid w:val="0080267A"/>
    <w:rsid w:val="0080767E"/>
    <w:rsid w:val="00812073"/>
    <w:rsid w:val="00812159"/>
    <w:rsid w:val="00812D2A"/>
    <w:rsid w:val="00816D2B"/>
    <w:rsid w:val="00823B71"/>
    <w:rsid w:val="00831B1E"/>
    <w:rsid w:val="00832738"/>
    <w:rsid w:val="00840DA4"/>
    <w:rsid w:val="00841A2C"/>
    <w:rsid w:val="008442A5"/>
    <w:rsid w:val="00854EEC"/>
    <w:rsid w:val="00855319"/>
    <w:rsid w:val="00856D05"/>
    <w:rsid w:val="00857092"/>
    <w:rsid w:val="00860C38"/>
    <w:rsid w:val="008659CB"/>
    <w:rsid w:val="008667F2"/>
    <w:rsid w:val="00866FC3"/>
    <w:rsid w:val="00872DDF"/>
    <w:rsid w:val="00877158"/>
    <w:rsid w:val="00880E29"/>
    <w:rsid w:val="00881439"/>
    <w:rsid w:val="00890F13"/>
    <w:rsid w:val="00895D0F"/>
    <w:rsid w:val="008B5FF0"/>
    <w:rsid w:val="008B70C2"/>
    <w:rsid w:val="008C0BCA"/>
    <w:rsid w:val="008C1FFE"/>
    <w:rsid w:val="008C2F76"/>
    <w:rsid w:val="008C4F6B"/>
    <w:rsid w:val="008D7724"/>
    <w:rsid w:val="008E5C32"/>
    <w:rsid w:val="008E7454"/>
    <w:rsid w:val="008F1C17"/>
    <w:rsid w:val="008F2B42"/>
    <w:rsid w:val="008F7DF2"/>
    <w:rsid w:val="009009EB"/>
    <w:rsid w:val="00900F8C"/>
    <w:rsid w:val="00901DE1"/>
    <w:rsid w:val="00902B57"/>
    <w:rsid w:val="009036C0"/>
    <w:rsid w:val="009046BC"/>
    <w:rsid w:val="0091731D"/>
    <w:rsid w:val="0092097E"/>
    <w:rsid w:val="00921F38"/>
    <w:rsid w:val="00922E28"/>
    <w:rsid w:val="00924074"/>
    <w:rsid w:val="009248F5"/>
    <w:rsid w:val="0092525E"/>
    <w:rsid w:val="00925485"/>
    <w:rsid w:val="0093015C"/>
    <w:rsid w:val="00930EAA"/>
    <w:rsid w:val="00932273"/>
    <w:rsid w:val="009410A8"/>
    <w:rsid w:val="00941499"/>
    <w:rsid w:val="0094761F"/>
    <w:rsid w:val="00951E0A"/>
    <w:rsid w:val="009535F8"/>
    <w:rsid w:val="0095634D"/>
    <w:rsid w:val="00965C04"/>
    <w:rsid w:val="0096757D"/>
    <w:rsid w:val="00970C6E"/>
    <w:rsid w:val="00972D45"/>
    <w:rsid w:val="0098303D"/>
    <w:rsid w:val="009839B0"/>
    <w:rsid w:val="00985842"/>
    <w:rsid w:val="00991003"/>
    <w:rsid w:val="00991A4A"/>
    <w:rsid w:val="00995B74"/>
    <w:rsid w:val="00996993"/>
    <w:rsid w:val="009A067F"/>
    <w:rsid w:val="009A11FE"/>
    <w:rsid w:val="009A1BE8"/>
    <w:rsid w:val="009B0A66"/>
    <w:rsid w:val="009C0328"/>
    <w:rsid w:val="009C21A9"/>
    <w:rsid w:val="009C2A38"/>
    <w:rsid w:val="009C2C75"/>
    <w:rsid w:val="009C3389"/>
    <w:rsid w:val="009D0228"/>
    <w:rsid w:val="009D1EBB"/>
    <w:rsid w:val="009D66B0"/>
    <w:rsid w:val="009E0BEA"/>
    <w:rsid w:val="009E2A1B"/>
    <w:rsid w:val="009F152C"/>
    <w:rsid w:val="009F1D94"/>
    <w:rsid w:val="009F1E3B"/>
    <w:rsid w:val="009F6D69"/>
    <w:rsid w:val="00A002FE"/>
    <w:rsid w:val="00A00625"/>
    <w:rsid w:val="00A04150"/>
    <w:rsid w:val="00A16CF8"/>
    <w:rsid w:val="00A22FD7"/>
    <w:rsid w:val="00A27B53"/>
    <w:rsid w:val="00A3072C"/>
    <w:rsid w:val="00A33D52"/>
    <w:rsid w:val="00A37538"/>
    <w:rsid w:val="00A4289A"/>
    <w:rsid w:val="00A4711F"/>
    <w:rsid w:val="00A50F77"/>
    <w:rsid w:val="00A5650E"/>
    <w:rsid w:val="00A57931"/>
    <w:rsid w:val="00A64890"/>
    <w:rsid w:val="00A66216"/>
    <w:rsid w:val="00A716AE"/>
    <w:rsid w:val="00A84626"/>
    <w:rsid w:val="00A86119"/>
    <w:rsid w:val="00A87829"/>
    <w:rsid w:val="00A909DA"/>
    <w:rsid w:val="00A97A6E"/>
    <w:rsid w:val="00AA043F"/>
    <w:rsid w:val="00AA66CE"/>
    <w:rsid w:val="00AC00FA"/>
    <w:rsid w:val="00AC1CBF"/>
    <w:rsid w:val="00AC2272"/>
    <w:rsid w:val="00AC70C9"/>
    <w:rsid w:val="00AD0BF6"/>
    <w:rsid w:val="00AD14C3"/>
    <w:rsid w:val="00AD2B03"/>
    <w:rsid w:val="00AD4361"/>
    <w:rsid w:val="00AE3DF8"/>
    <w:rsid w:val="00AE4383"/>
    <w:rsid w:val="00AE4659"/>
    <w:rsid w:val="00AF063D"/>
    <w:rsid w:val="00AF47B4"/>
    <w:rsid w:val="00AF5000"/>
    <w:rsid w:val="00AF5C2B"/>
    <w:rsid w:val="00B05192"/>
    <w:rsid w:val="00B10377"/>
    <w:rsid w:val="00B14563"/>
    <w:rsid w:val="00B15E5E"/>
    <w:rsid w:val="00B1645D"/>
    <w:rsid w:val="00B17516"/>
    <w:rsid w:val="00B21AD2"/>
    <w:rsid w:val="00B21D2D"/>
    <w:rsid w:val="00B22929"/>
    <w:rsid w:val="00B47A9D"/>
    <w:rsid w:val="00B62824"/>
    <w:rsid w:val="00B701F6"/>
    <w:rsid w:val="00B73736"/>
    <w:rsid w:val="00B80351"/>
    <w:rsid w:val="00B943A6"/>
    <w:rsid w:val="00BA19A1"/>
    <w:rsid w:val="00BA5F0E"/>
    <w:rsid w:val="00BB33DF"/>
    <w:rsid w:val="00BD16C1"/>
    <w:rsid w:val="00BD6032"/>
    <w:rsid w:val="00BD7178"/>
    <w:rsid w:val="00BE41C4"/>
    <w:rsid w:val="00BE7B92"/>
    <w:rsid w:val="00BF01C6"/>
    <w:rsid w:val="00BF73DB"/>
    <w:rsid w:val="00C01283"/>
    <w:rsid w:val="00C07617"/>
    <w:rsid w:val="00C10A7B"/>
    <w:rsid w:val="00C12852"/>
    <w:rsid w:val="00C16739"/>
    <w:rsid w:val="00C173D8"/>
    <w:rsid w:val="00C20E5D"/>
    <w:rsid w:val="00C326D8"/>
    <w:rsid w:val="00C36DDE"/>
    <w:rsid w:val="00C37F31"/>
    <w:rsid w:val="00C405DC"/>
    <w:rsid w:val="00C4432D"/>
    <w:rsid w:val="00C45997"/>
    <w:rsid w:val="00C504C8"/>
    <w:rsid w:val="00C5054F"/>
    <w:rsid w:val="00C52ADB"/>
    <w:rsid w:val="00C533BC"/>
    <w:rsid w:val="00C533CD"/>
    <w:rsid w:val="00C621BD"/>
    <w:rsid w:val="00C6264F"/>
    <w:rsid w:val="00C62D47"/>
    <w:rsid w:val="00C635A9"/>
    <w:rsid w:val="00C65354"/>
    <w:rsid w:val="00C66EE4"/>
    <w:rsid w:val="00C67298"/>
    <w:rsid w:val="00C707A6"/>
    <w:rsid w:val="00C72360"/>
    <w:rsid w:val="00C7460D"/>
    <w:rsid w:val="00C83902"/>
    <w:rsid w:val="00C8469B"/>
    <w:rsid w:val="00C9371C"/>
    <w:rsid w:val="00C96192"/>
    <w:rsid w:val="00C96228"/>
    <w:rsid w:val="00CA04F5"/>
    <w:rsid w:val="00CA38C9"/>
    <w:rsid w:val="00CA6A36"/>
    <w:rsid w:val="00CA745A"/>
    <w:rsid w:val="00CB15B6"/>
    <w:rsid w:val="00CB477C"/>
    <w:rsid w:val="00CB6E11"/>
    <w:rsid w:val="00CC4950"/>
    <w:rsid w:val="00CD6E51"/>
    <w:rsid w:val="00CD7B06"/>
    <w:rsid w:val="00CE0F04"/>
    <w:rsid w:val="00CE1246"/>
    <w:rsid w:val="00CE41F8"/>
    <w:rsid w:val="00CF15C2"/>
    <w:rsid w:val="00CF39BE"/>
    <w:rsid w:val="00CF6457"/>
    <w:rsid w:val="00CF6E8C"/>
    <w:rsid w:val="00D02CD9"/>
    <w:rsid w:val="00D07838"/>
    <w:rsid w:val="00D17D71"/>
    <w:rsid w:val="00D22D9D"/>
    <w:rsid w:val="00D31D05"/>
    <w:rsid w:val="00D34C5E"/>
    <w:rsid w:val="00D3713B"/>
    <w:rsid w:val="00D377BD"/>
    <w:rsid w:val="00D41E48"/>
    <w:rsid w:val="00D479FB"/>
    <w:rsid w:val="00D506AD"/>
    <w:rsid w:val="00D57C8A"/>
    <w:rsid w:val="00D65E6C"/>
    <w:rsid w:val="00D67C23"/>
    <w:rsid w:val="00D71316"/>
    <w:rsid w:val="00D7399A"/>
    <w:rsid w:val="00D7651C"/>
    <w:rsid w:val="00D814E0"/>
    <w:rsid w:val="00D8275B"/>
    <w:rsid w:val="00D8410F"/>
    <w:rsid w:val="00D8728F"/>
    <w:rsid w:val="00DA1E62"/>
    <w:rsid w:val="00DA7DD9"/>
    <w:rsid w:val="00DB176F"/>
    <w:rsid w:val="00DB7563"/>
    <w:rsid w:val="00DC516B"/>
    <w:rsid w:val="00DC637B"/>
    <w:rsid w:val="00DD00A1"/>
    <w:rsid w:val="00DD0929"/>
    <w:rsid w:val="00DD3E3E"/>
    <w:rsid w:val="00DD68BB"/>
    <w:rsid w:val="00DD7155"/>
    <w:rsid w:val="00DE0772"/>
    <w:rsid w:val="00DE3476"/>
    <w:rsid w:val="00DE5E3C"/>
    <w:rsid w:val="00DE7DE9"/>
    <w:rsid w:val="00DF021F"/>
    <w:rsid w:val="00DF1275"/>
    <w:rsid w:val="00DF64C0"/>
    <w:rsid w:val="00E01C27"/>
    <w:rsid w:val="00E05974"/>
    <w:rsid w:val="00E12823"/>
    <w:rsid w:val="00E1410D"/>
    <w:rsid w:val="00E16606"/>
    <w:rsid w:val="00E224FA"/>
    <w:rsid w:val="00E25021"/>
    <w:rsid w:val="00E279A2"/>
    <w:rsid w:val="00E31787"/>
    <w:rsid w:val="00E3406F"/>
    <w:rsid w:val="00E43595"/>
    <w:rsid w:val="00E449E2"/>
    <w:rsid w:val="00E461E9"/>
    <w:rsid w:val="00E51853"/>
    <w:rsid w:val="00E54E22"/>
    <w:rsid w:val="00E552EC"/>
    <w:rsid w:val="00E55386"/>
    <w:rsid w:val="00E55410"/>
    <w:rsid w:val="00E63D59"/>
    <w:rsid w:val="00E647FE"/>
    <w:rsid w:val="00E64D6B"/>
    <w:rsid w:val="00E656A2"/>
    <w:rsid w:val="00E75087"/>
    <w:rsid w:val="00E76B8B"/>
    <w:rsid w:val="00E824A1"/>
    <w:rsid w:val="00E824F4"/>
    <w:rsid w:val="00E83D7B"/>
    <w:rsid w:val="00E85D90"/>
    <w:rsid w:val="00E9065C"/>
    <w:rsid w:val="00E90909"/>
    <w:rsid w:val="00E942EE"/>
    <w:rsid w:val="00E967EA"/>
    <w:rsid w:val="00EA17CE"/>
    <w:rsid w:val="00EA5EF1"/>
    <w:rsid w:val="00EB5E80"/>
    <w:rsid w:val="00EB6ED8"/>
    <w:rsid w:val="00EC09BD"/>
    <w:rsid w:val="00EC21D8"/>
    <w:rsid w:val="00EC55E1"/>
    <w:rsid w:val="00EC71FA"/>
    <w:rsid w:val="00EE7A2D"/>
    <w:rsid w:val="00EF5A5B"/>
    <w:rsid w:val="00EF5E7D"/>
    <w:rsid w:val="00EF77C8"/>
    <w:rsid w:val="00F01FAC"/>
    <w:rsid w:val="00F02CF4"/>
    <w:rsid w:val="00F03D20"/>
    <w:rsid w:val="00F05174"/>
    <w:rsid w:val="00F07095"/>
    <w:rsid w:val="00F16601"/>
    <w:rsid w:val="00F23E44"/>
    <w:rsid w:val="00F24044"/>
    <w:rsid w:val="00F2531B"/>
    <w:rsid w:val="00F322B6"/>
    <w:rsid w:val="00F34382"/>
    <w:rsid w:val="00F3657C"/>
    <w:rsid w:val="00F42E0F"/>
    <w:rsid w:val="00F44C94"/>
    <w:rsid w:val="00F45B91"/>
    <w:rsid w:val="00F45CA8"/>
    <w:rsid w:val="00F511EE"/>
    <w:rsid w:val="00F5567E"/>
    <w:rsid w:val="00F61A88"/>
    <w:rsid w:val="00F62BCD"/>
    <w:rsid w:val="00F71236"/>
    <w:rsid w:val="00F77EDF"/>
    <w:rsid w:val="00F861A0"/>
    <w:rsid w:val="00F91C0C"/>
    <w:rsid w:val="00FA0C2F"/>
    <w:rsid w:val="00FA3D5D"/>
    <w:rsid w:val="00FA4D99"/>
    <w:rsid w:val="00FB0454"/>
    <w:rsid w:val="00FB2953"/>
    <w:rsid w:val="00FC59D1"/>
    <w:rsid w:val="00FD1D45"/>
    <w:rsid w:val="00FD2043"/>
    <w:rsid w:val="00FD2F90"/>
    <w:rsid w:val="00FE094E"/>
    <w:rsid w:val="00FE409E"/>
    <w:rsid w:val="00FE7416"/>
    <w:rsid w:val="00FF3AE6"/>
    <w:rsid w:val="00FF7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4C0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2141A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0267A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3E136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Знак Знак Знак Знак Знак Знак Знак"/>
    <w:basedOn w:val="a"/>
    <w:rsid w:val="007204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B701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Знак"/>
    <w:basedOn w:val="a"/>
    <w:rsid w:val="004612E9"/>
    <w:pPr>
      <w:spacing w:line="240" w:lineRule="exact"/>
      <w:jc w:val="both"/>
    </w:pPr>
    <w:rPr>
      <w:lang w:val="en-US" w:eastAsia="en-US"/>
    </w:rPr>
  </w:style>
  <w:style w:type="paragraph" w:styleId="3">
    <w:name w:val="Body Text Indent 3"/>
    <w:basedOn w:val="a"/>
    <w:rsid w:val="00BD6032"/>
    <w:pPr>
      <w:spacing w:after="120"/>
      <w:ind w:left="283"/>
    </w:pPr>
    <w:rPr>
      <w:sz w:val="16"/>
      <w:szCs w:val="16"/>
    </w:rPr>
  </w:style>
  <w:style w:type="paragraph" w:styleId="a6">
    <w:name w:val="header"/>
    <w:basedOn w:val="a"/>
    <w:link w:val="a7"/>
    <w:uiPriority w:val="99"/>
    <w:rsid w:val="00A006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0625"/>
    <w:rPr>
      <w:sz w:val="24"/>
      <w:szCs w:val="24"/>
    </w:rPr>
  </w:style>
  <w:style w:type="paragraph" w:styleId="a8">
    <w:name w:val="footer"/>
    <w:basedOn w:val="a"/>
    <w:link w:val="a9"/>
    <w:uiPriority w:val="99"/>
    <w:rsid w:val="00A006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0625"/>
    <w:rPr>
      <w:sz w:val="24"/>
      <w:szCs w:val="24"/>
    </w:rPr>
  </w:style>
  <w:style w:type="paragraph" w:customStyle="1" w:styleId="ConsPlusNonformat">
    <w:name w:val="ConsPlusNonformat"/>
    <w:uiPriority w:val="99"/>
    <w:rsid w:val="006D4F1B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basedOn w:val="a0"/>
    <w:rsid w:val="00E967EA"/>
    <w:rPr>
      <w:color w:val="0000FF"/>
      <w:u w:val="single"/>
    </w:rPr>
  </w:style>
  <w:style w:type="paragraph" w:styleId="ab">
    <w:name w:val="Normal (Web)"/>
    <w:aliases w:val="Обычный (Web)"/>
    <w:basedOn w:val="a"/>
    <w:uiPriority w:val="99"/>
    <w:unhideWhenUsed/>
    <w:rsid w:val="00C5054F"/>
    <w:pPr>
      <w:spacing w:before="80" w:after="80"/>
      <w:jc w:val="both"/>
    </w:pPr>
    <w:rPr>
      <w:color w:val="000000"/>
    </w:rPr>
  </w:style>
  <w:style w:type="paragraph" w:customStyle="1" w:styleId="ac">
    <w:name w:val="чный"/>
    <w:rsid w:val="00C5054F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C5054F"/>
    <w:pPr>
      <w:widowControl w:val="0"/>
      <w:autoSpaceDE w:val="0"/>
      <w:autoSpaceDN w:val="0"/>
      <w:adjustRightInd w:val="0"/>
      <w:spacing w:line="323" w:lineRule="exact"/>
      <w:ind w:firstLine="684"/>
      <w:jc w:val="both"/>
    </w:pPr>
  </w:style>
  <w:style w:type="character" w:customStyle="1" w:styleId="apple-converted-space">
    <w:name w:val="apple-converted-space"/>
    <w:basedOn w:val="a0"/>
    <w:rsid w:val="00352CA5"/>
  </w:style>
  <w:style w:type="paragraph" w:customStyle="1" w:styleId="14">
    <w:name w:val="Обычный + 14 пт"/>
    <w:basedOn w:val="a"/>
    <w:rsid w:val="002442F1"/>
    <w:pPr>
      <w:widowControl w:val="0"/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paragraph" w:styleId="ad">
    <w:name w:val="List Paragraph"/>
    <w:basedOn w:val="a"/>
    <w:uiPriority w:val="34"/>
    <w:qFormat/>
    <w:rsid w:val="008C4F6B"/>
    <w:pPr>
      <w:ind w:left="720"/>
    </w:pPr>
    <w:rPr>
      <w:rFonts w:ascii="Calibri" w:eastAsiaTheme="minorHAnsi" w:hAnsi="Calibri"/>
      <w:sz w:val="22"/>
      <w:szCs w:val="22"/>
      <w:lang w:eastAsia="en-US"/>
    </w:rPr>
  </w:style>
  <w:style w:type="paragraph" w:customStyle="1" w:styleId="Default">
    <w:name w:val="Default"/>
    <w:rsid w:val="00F861A0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141A5"/>
    <w:rPr>
      <w:b/>
      <w:bCs/>
      <w:sz w:val="36"/>
      <w:szCs w:val="36"/>
    </w:rPr>
  </w:style>
  <w:style w:type="paragraph" w:customStyle="1" w:styleId="ae">
    <w:name w:val="Прижатый влево"/>
    <w:basedOn w:val="a"/>
    <w:next w:val="a"/>
    <w:uiPriority w:val="99"/>
    <w:rsid w:val="00EA5EF1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table" w:styleId="af">
    <w:name w:val="Table Grid"/>
    <w:basedOn w:val="a1"/>
    <w:uiPriority w:val="39"/>
    <w:rsid w:val="00EA5EF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otnote reference"/>
    <w:uiPriority w:val="99"/>
    <w:rsid w:val="00E942EE"/>
    <w:rPr>
      <w:vertAlign w:val="superscript"/>
    </w:rPr>
  </w:style>
  <w:style w:type="paragraph" w:styleId="af1">
    <w:name w:val="footnote text"/>
    <w:basedOn w:val="a"/>
    <w:link w:val="af2"/>
    <w:rsid w:val="00E942EE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E942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4C0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2141A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0267A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3E136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Знак Знак Знак Знак Знак Знак Знак"/>
    <w:basedOn w:val="a"/>
    <w:rsid w:val="007204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B701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Знак"/>
    <w:basedOn w:val="a"/>
    <w:rsid w:val="004612E9"/>
    <w:pPr>
      <w:spacing w:line="240" w:lineRule="exact"/>
      <w:jc w:val="both"/>
    </w:pPr>
    <w:rPr>
      <w:lang w:val="en-US" w:eastAsia="en-US"/>
    </w:rPr>
  </w:style>
  <w:style w:type="paragraph" w:styleId="3">
    <w:name w:val="Body Text Indent 3"/>
    <w:basedOn w:val="a"/>
    <w:rsid w:val="00BD6032"/>
    <w:pPr>
      <w:spacing w:after="120"/>
      <w:ind w:left="283"/>
    </w:pPr>
    <w:rPr>
      <w:sz w:val="16"/>
      <w:szCs w:val="16"/>
    </w:rPr>
  </w:style>
  <w:style w:type="paragraph" w:styleId="a6">
    <w:name w:val="header"/>
    <w:basedOn w:val="a"/>
    <w:link w:val="a7"/>
    <w:uiPriority w:val="99"/>
    <w:rsid w:val="00A006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0625"/>
    <w:rPr>
      <w:sz w:val="24"/>
      <w:szCs w:val="24"/>
    </w:rPr>
  </w:style>
  <w:style w:type="paragraph" w:styleId="a8">
    <w:name w:val="footer"/>
    <w:basedOn w:val="a"/>
    <w:link w:val="a9"/>
    <w:uiPriority w:val="99"/>
    <w:rsid w:val="00A006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0625"/>
    <w:rPr>
      <w:sz w:val="24"/>
      <w:szCs w:val="24"/>
    </w:rPr>
  </w:style>
  <w:style w:type="paragraph" w:customStyle="1" w:styleId="ConsPlusNonformat">
    <w:name w:val="ConsPlusNonformat"/>
    <w:uiPriority w:val="99"/>
    <w:rsid w:val="006D4F1B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basedOn w:val="a0"/>
    <w:rsid w:val="00E967EA"/>
    <w:rPr>
      <w:color w:val="0000FF"/>
      <w:u w:val="single"/>
    </w:rPr>
  </w:style>
  <w:style w:type="paragraph" w:styleId="ab">
    <w:name w:val="Normal (Web)"/>
    <w:aliases w:val="Обычный (Web)"/>
    <w:basedOn w:val="a"/>
    <w:uiPriority w:val="99"/>
    <w:unhideWhenUsed/>
    <w:rsid w:val="00C5054F"/>
    <w:pPr>
      <w:spacing w:before="80" w:after="80"/>
      <w:jc w:val="both"/>
    </w:pPr>
    <w:rPr>
      <w:color w:val="000000"/>
    </w:rPr>
  </w:style>
  <w:style w:type="paragraph" w:customStyle="1" w:styleId="ac">
    <w:name w:val="чный"/>
    <w:rsid w:val="00C5054F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C5054F"/>
    <w:pPr>
      <w:widowControl w:val="0"/>
      <w:autoSpaceDE w:val="0"/>
      <w:autoSpaceDN w:val="0"/>
      <w:adjustRightInd w:val="0"/>
      <w:spacing w:line="323" w:lineRule="exact"/>
      <w:ind w:firstLine="684"/>
      <w:jc w:val="both"/>
    </w:pPr>
  </w:style>
  <w:style w:type="character" w:customStyle="1" w:styleId="apple-converted-space">
    <w:name w:val="apple-converted-space"/>
    <w:basedOn w:val="a0"/>
    <w:rsid w:val="00352CA5"/>
  </w:style>
  <w:style w:type="paragraph" w:customStyle="1" w:styleId="14">
    <w:name w:val="Обычный + 14 пт"/>
    <w:basedOn w:val="a"/>
    <w:rsid w:val="002442F1"/>
    <w:pPr>
      <w:widowControl w:val="0"/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paragraph" w:styleId="ad">
    <w:name w:val="List Paragraph"/>
    <w:basedOn w:val="a"/>
    <w:uiPriority w:val="34"/>
    <w:qFormat/>
    <w:rsid w:val="008C4F6B"/>
    <w:pPr>
      <w:ind w:left="720"/>
    </w:pPr>
    <w:rPr>
      <w:rFonts w:ascii="Calibri" w:eastAsiaTheme="minorHAnsi" w:hAnsi="Calibri"/>
      <w:sz w:val="22"/>
      <w:szCs w:val="22"/>
      <w:lang w:eastAsia="en-US"/>
    </w:rPr>
  </w:style>
  <w:style w:type="paragraph" w:customStyle="1" w:styleId="Default">
    <w:name w:val="Default"/>
    <w:rsid w:val="00F861A0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141A5"/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839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11F6E2-2754-4D64-A214-6DC92DA80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8</Pages>
  <Words>3010</Words>
  <Characters>17162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Руководителю Федеральной службы</vt:lpstr>
    </vt:vector>
  </TitlesOfParts>
  <Company>Министерство труда и социального развития Омской обл</Company>
  <LinksUpToDate>false</LinksUpToDate>
  <CharactersWithSpaces>20132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 Федеральной службы</dc:title>
  <dc:creator>Popova</dc:creator>
  <cp:lastModifiedBy>NVAgentova</cp:lastModifiedBy>
  <cp:revision>24</cp:revision>
  <cp:lastPrinted>2019-06-24T08:48:00Z</cp:lastPrinted>
  <dcterms:created xsi:type="dcterms:W3CDTF">2019-02-19T08:44:00Z</dcterms:created>
  <dcterms:modified xsi:type="dcterms:W3CDTF">2019-10-07T11:09:00Z</dcterms:modified>
</cp:coreProperties>
</file>